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E3" w:rsidRDefault="00B53AE3" w:rsidP="00B53AE3">
      <w:pPr>
        <w:pStyle w:val="NoSpacing"/>
        <w:spacing w:line="360" w:lineRule="auto"/>
        <w:jc w:val="right"/>
        <w:rPr>
          <w:rFonts w:ascii="Sylfaen" w:hAnsi="Sylfaen"/>
          <w:lang w:val="hy-AM"/>
        </w:rPr>
      </w:pPr>
    </w:p>
    <w:p w:rsidR="00B53AE3" w:rsidRPr="008F493B" w:rsidRDefault="00B53AE3" w:rsidP="00B53AE3">
      <w:pPr>
        <w:pStyle w:val="NoSpacing"/>
        <w:spacing w:line="360" w:lineRule="auto"/>
        <w:jc w:val="right"/>
        <w:rPr>
          <w:lang w:val="hy-AM"/>
        </w:rPr>
      </w:pPr>
      <w:r w:rsidRPr="008F493B">
        <w:rPr>
          <w:lang w:val="hy-AM"/>
        </w:rPr>
        <w:t>ՀԱՎԵԼՎԱԾ</w:t>
      </w:r>
    </w:p>
    <w:p w:rsidR="00B53AE3" w:rsidRPr="008F493B" w:rsidRDefault="00B53AE3" w:rsidP="00B53AE3">
      <w:pPr>
        <w:pStyle w:val="NoSpacing"/>
        <w:spacing w:line="360" w:lineRule="auto"/>
        <w:jc w:val="right"/>
        <w:rPr>
          <w:lang w:val="hy-AM"/>
        </w:rPr>
      </w:pPr>
      <w:r w:rsidRPr="008F493B">
        <w:rPr>
          <w:lang w:val="hy-AM"/>
        </w:rPr>
        <w:t>ՄԱՍԻՍ ՔԱՂԱՔԱՅԻՆ ՀԱՄԱՅՆՔԻ</w:t>
      </w:r>
    </w:p>
    <w:p w:rsidR="00B53AE3" w:rsidRPr="008F493B" w:rsidRDefault="00B53AE3" w:rsidP="00B53AE3">
      <w:pPr>
        <w:pStyle w:val="NoSpacing"/>
        <w:spacing w:line="360" w:lineRule="auto"/>
        <w:jc w:val="right"/>
        <w:rPr>
          <w:lang w:val="hy-AM"/>
        </w:rPr>
      </w:pPr>
      <w:r w:rsidRPr="008F493B">
        <w:rPr>
          <w:lang w:val="hy-AM"/>
        </w:rPr>
        <w:t>ԱՎԱԳԱՆՈՒ 2015Թ ՀՈՒՆԻՍԻ      _Ի</w:t>
      </w:r>
    </w:p>
    <w:p w:rsidR="00B53AE3" w:rsidRPr="008F493B" w:rsidRDefault="00B53AE3" w:rsidP="00B53AE3">
      <w:pPr>
        <w:pStyle w:val="NoSpacing"/>
        <w:spacing w:line="360" w:lineRule="auto"/>
        <w:jc w:val="right"/>
        <w:rPr>
          <w:lang w:val="hy-AM"/>
        </w:rPr>
      </w:pPr>
      <w:r w:rsidRPr="008F493B">
        <w:rPr>
          <w:lang w:val="hy-AM"/>
        </w:rPr>
        <w:t>ԹԻՎ              ՈՐՈՇՄԱՆ</w:t>
      </w:r>
    </w:p>
    <w:p w:rsidR="00B53AE3" w:rsidRPr="008F493B" w:rsidRDefault="00B53AE3" w:rsidP="00B53AE3">
      <w:pPr>
        <w:tabs>
          <w:tab w:val="left" w:pos="3780"/>
        </w:tabs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53AE3" w:rsidRPr="008F493B" w:rsidRDefault="00B53AE3" w:rsidP="00B53AE3">
      <w:pPr>
        <w:tabs>
          <w:tab w:val="left" w:pos="3780"/>
        </w:tabs>
        <w:jc w:val="center"/>
        <w:rPr>
          <w:b/>
          <w:sz w:val="28"/>
          <w:szCs w:val="28"/>
          <w:lang w:val="hy-AM"/>
        </w:rPr>
      </w:pPr>
    </w:p>
    <w:p w:rsidR="00B53AE3" w:rsidRPr="008F493B" w:rsidRDefault="00B53AE3" w:rsidP="00B53AE3">
      <w:pPr>
        <w:tabs>
          <w:tab w:val="left" w:pos="3780"/>
        </w:tabs>
        <w:jc w:val="center"/>
        <w:rPr>
          <w:rFonts w:cs="Sylfaen"/>
          <w:b/>
          <w:sz w:val="24"/>
          <w:szCs w:val="24"/>
          <w:lang w:val="hy-AM"/>
        </w:rPr>
      </w:pPr>
      <w:r w:rsidRPr="008F493B">
        <w:rPr>
          <w:rFonts w:cs="Sylfaen"/>
          <w:b/>
          <w:lang w:val="hy-AM"/>
        </w:rPr>
        <w:t>ՄԱՍԻՍ ՔԱՂԱՔԱՅԻՆ ՀԱՄԱՅՆՔԻ  2015 ԹՎԱԿԱՆԻ ՎԱՐՉԱԿԱՆ ԵՎ ՖՈՆԴԱՅԻՆ ԲՅՈՒՋԵՆԵՐԻ  ԾԱԽՍԵՐԻ ԱՌԱՆՁԻՆ ՀՈԴՎԱԾՆԵՐՈՒՄ ՓՈՓՈԽՈՒԹՅՈՒՆ ԿԱՏԱՐԵԼՈՒ ՄԱՍԻՆ</w:t>
      </w:r>
    </w:p>
    <w:p w:rsidR="00B53AE3" w:rsidRPr="008F493B" w:rsidRDefault="00B53AE3" w:rsidP="00B53AE3">
      <w:pPr>
        <w:tabs>
          <w:tab w:val="left" w:pos="3780"/>
        </w:tabs>
        <w:rPr>
          <w:rFonts w:cs="Times New Roman"/>
          <w:b/>
          <w:lang w:val="hy-AM"/>
        </w:rPr>
      </w:pPr>
      <w:r w:rsidRPr="008F493B">
        <w:rPr>
          <w:b/>
          <w:lang w:val="hy-AM"/>
        </w:rPr>
        <w:t xml:space="preserve">     </w:t>
      </w:r>
      <w:r w:rsidRPr="008F493B">
        <w:rPr>
          <w:b/>
          <w:lang w:val="hy-AM"/>
        </w:rPr>
        <w:tab/>
      </w:r>
    </w:p>
    <w:p w:rsidR="00B53AE3" w:rsidRPr="008F493B" w:rsidRDefault="00B53AE3" w:rsidP="00B53AE3">
      <w:pPr>
        <w:tabs>
          <w:tab w:val="left" w:pos="567"/>
        </w:tabs>
        <w:jc w:val="both"/>
        <w:rPr>
          <w:lang w:val="hy-AM"/>
        </w:rPr>
      </w:pPr>
      <w:r w:rsidRPr="008F493B">
        <w:rPr>
          <w:b/>
          <w:lang w:val="hy-AM"/>
        </w:rPr>
        <w:tab/>
      </w:r>
      <w:r w:rsidRPr="008F493B">
        <w:rPr>
          <w:lang w:val="hy-AM"/>
        </w:rPr>
        <w:t>Քաղաքի կենտրոնական այգու ջրամատակարարումն ապահովելու համար անհրաժեշտ է կառուցել 2 հատ արտեզյան ջրհոր, այգու ջրավազանի հիմնանորոգման և 2 հատ պոմպակայանների կառուցման ու  քաղաքի 3-րդ թաղամասի 18 շենքի վերակառուցման աշխատանքների նախագծանախահաշվային աշխատանքների պատվիրման համար անհրաժեշտ է 700.0 հազ. դրամ:</w:t>
      </w:r>
    </w:p>
    <w:p w:rsidR="00B53AE3" w:rsidRPr="008F493B" w:rsidRDefault="00B53AE3" w:rsidP="00B53AE3">
      <w:pPr>
        <w:tabs>
          <w:tab w:val="left" w:pos="567"/>
        </w:tabs>
        <w:jc w:val="both"/>
        <w:rPr>
          <w:lang w:val="hy-AM"/>
        </w:rPr>
      </w:pPr>
      <w:r w:rsidRPr="008F493B">
        <w:rPr>
          <w:lang w:val="hy-AM"/>
        </w:rPr>
        <w:tab/>
        <w:t xml:space="preserve">Ստացվել է բազմաթիվ դիմումներ սոցիալական նպաստներ ստանալու ուղղությամբ, որի կարգավորման համար անհրաժեշտ է լրացուցիչ 900.0 հազ. դրամ: </w:t>
      </w:r>
    </w:p>
    <w:p w:rsidR="00B53AE3" w:rsidRPr="008F493B" w:rsidRDefault="00B53AE3" w:rsidP="00B53AE3">
      <w:pPr>
        <w:tabs>
          <w:tab w:val="left" w:pos="567"/>
        </w:tabs>
        <w:jc w:val="both"/>
        <w:rPr>
          <w:lang w:val="hy-AM"/>
        </w:rPr>
      </w:pPr>
      <w:r w:rsidRPr="008F493B">
        <w:rPr>
          <w:lang w:val="hy-AM"/>
        </w:rPr>
        <w:tab/>
        <w:t>Համահայկական մարզական վեցերորդ խաղերին Մասիս քաղաքի պատվիրակությունը միասնական արտահագուստով ապահովելու նպատակով անհրաժեշտ է 120.0 հազ. դրամ գումար:</w:t>
      </w:r>
    </w:p>
    <w:p w:rsidR="00B53AE3" w:rsidRPr="008F493B" w:rsidRDefault="00B53AE3" w:rsidP="00B53AE3">
      <w:pPr>
        <w:tabs>
          <w:tab w:val="left" w:pos="4875"/>
        </w:tabs>
        <w:rPr>
          <w:lang w:val="hy-AM"/>
        </w:rPr>
      </w:pPr>
    </w:p>
    <w:p w:rsidR="00B53AE3" w:rsidRPr="008F493B" w:rsidRDefault="00B53AE3" w:rsidP="00B53AE3">
      <w:pPr>
        <w:tabs>
          <w:tab w:val="left" w:pos="4875"/>
        </w:tabs>
        <w:rPr>
          <w:rFonts w:ascii="Times LatArm" w:hAnsi="Times LatArm"/>
          <w:lang w:val="hy-AM"/>
        </w:rPr>
      </w:pPr>
    </w:p>
    <w:p w:rsidR="00B53AE3" w:rsidRPr="008F493B" w:rsidRDefault="00B53AE3" w:rsidP="00B53AE3">
      <w:pPr>
        <w:tabs>
          <w:tab w:val="left" w:pos="4875"/>
        </w:tabs>
        <w:rPr>
          <w:rFonts w:ascii="Times LatArm" w:hAnsi="Times LatArm"/>
          <w:lang w:val="hy-AM"/>
        </w:rPr>
      </w:pPr>
    </w:p>
    <w:p w:rsidR="00B53AE3" w:rsidRPr="008F493B" w:rsidRDefault="00B53AE3" w:rsidP="00B53AE3">
      <w:pPr>
        <w:tabs>
          <w:tab w:val="left" w:pos="4875"/>
        </w:tabs>
        <w:rPr>
          <w:rFonts w:ascii="Times LatArm" w:hAnsi="Times LatArm"/>
          <w:lang w:val="hy-AM"/>
        </w:rPr>
      </w:pPr>
    </w:p>
    <w:p w:rsidR="00B53AE3" w:rsidRPr="008F493B" w:rsidRDefault="00B53AE3" w:rsidP="00B53AE3">
      <w:pPr>
        <w:tabs>
          <w:tab w:val="left" w:pos="4875"/>
        </w:tabs>
        <w:rPr>
          <w:rFonts w:ascii="Times LatArm" w:hAnsi="Times LatArm"/>
          <w:lang w:val="hy-AM"/>
        </w:rPr>
      </w:pPr>
    </w:p>
    <w:p w:rsidR="00B53AE3" w:rsidRPr="008F493B" w:rsidRDefault="00B53AE3" w:rsidP="00B53AE3">
      <w:pPr>
        <w:tabs>
          <w:tab w:val="left" w:pos="4875"/>
        </w:tabs>
        <w:rPr>
          <w:rFonts w:ascii="Times LatArm" w:hAnsi="Times LatArm"/>
          <w:lang w:val="hy-AM"/>
        </w:rPr>
      </w:pPr>
    </w:p>
    <w:p w:rsidR="00B53AE3" w:rsidRPr="008F493B" w:rsidRDefault="00B53AE3" w:rsidP="00B53AE3">
      <w:pPr>
        <w:tabs>
          <w:tab w:val="left" w:pos="4875"/>
        </w:tabs>
        <w:rPr>
          <w:rFonts w:ascii="Times LatArm" w:hAnsi="Times LatArm"/>
          <w:lang w:val="hy-AM"/>
        </w:rPr>
      </w:pPr>
    </w:p>
    <w:p w:rsidR="00B53AE3" w:rsidRPr="008F493B" w:rsidRDefault="00B53AE3" w:rsidP="00B53AE3">
      <w:pPr>
        <w:tabs>
          <w:tab w:val="left" w:pos="4875"/>
        </w:tabs>
        <w:rPr>
          <w:rFonts w:ascii="Times LatArm" w:hAnsi="Times LatArm"/>
          <w:lang w:val="hy-AM"/>
        </w:rPr>
      </w:pPr>
    </w:p>
    <w:p w:rsidR="00B55FB7" w:rsidRPr="008F493B" w:rsidRDefault="00B55FB7">
      <w:pPr>
        <w:rPr>
          <w:lang w:val="hy-AM"/>
        </w:rPr>
      </w:pPr>
    </w:p>
    <w:sectPr w:rsidR="00B55FB7" w:rsidRPr="008F493B" w:rsidSect="000130B7">
      <w:pgSz w:w="12240" w:h="15840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22D9"/>
    <w:multiLevelType w:val="hybridMultilevel"/>
    <w:tmpl w:val="7720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3FE"/>
    <w:rsid w:val="000130B7"/>
    <w:rsid w:val="002C2BAA"/>
    <w:rsid w:val="004E13FE"/>
    <w:rsid w:val="0080184D"/>
    <w:rsid w:val="008F493B"/>
    <w:rsid w:val="009A51AD"/>
    <w:rsid w:val="009B386F"/>
    <w:rsid w:val="00B53AE3"/>
    <w:rsid w:val="00B55FB7"/>
    <w:rsid w:val="00EC62A4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" w:eastAsiaTheme="minorHAnsi" w:hAnsi="Arial Unicod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3F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E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13FE"/>
    <w:rPr>
      <w:b/>
      <w:bCs/>
    </w:rPr>
  </w:style>
  <w:style w:type="character" w:styleId="Emphasis">
    <w:name w:val="Emphasis"/>
    <w:basedOn w:val="DefaultParagraphFont"/>
    <w:uiPriority w:val="20"/>
    <w:qFormat/>
    <w:rsid w:val="004E13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A021</dc:creator>
  <cp:lastModifiedBy>A021</cp:lastModifiedBy>
  <cp:revision>4</cp:revision>
  <cp:lastPrinted>2015-06-08T05:15:00Z</cp:lastPrinted>
  <dcterms:created xsi:type="dcterms:W3CDTF">2015-06-08T05:05:00Z</dcterms:created>
  <dcterms:modified xsi:type="dcterms:W3CDTF">2015-06-08T05:18:00Z</dcterms:modified>
</cp:coreProperties>
</file>