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AF" w:rsidRDefault="000F47AF" w:rsidP="000F47A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AF" w:rsidRDefault="000F47AF" w:rsidP="000F47AF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2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17 ՄԱՐՏԻ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` ը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2017 ԹՎԱԿԱՆԻ ԲՅՈՒՋԵՈՒՄ ՓՈՓՈԽՈՒԹՅՈՒՆՆԵՐ ԿԱՏԱՐԵԼՈՒ ՄԱՍԻՆ</w:t>
      </w:r>
    </w:p>
    <w:p w:rsidR="000F47AF" w:rsidRDefault="000F47AF" w:rsidP="000F47A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F47AF" w:rsidRDefault="000F47AF" w:rsidP="000F47AF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՝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2017 թ. </w:t>
      </w:r>
      <w:proofErr w:type="spellStart"/>
      <w:r>
        <w:rPr>
          <w:rFonts w:ascii="GHEA Grapalat" w:hAnsi="GHEA Grapalat"/>
        </w:rPr>
        <w:t>հունվարի</w:t>
      </w:r>
      <w:proofErr w:type="spellEnd"/>
      <w:r>
        <w:rPr>
          <w:rFonts w:ascii="GHEA Grapalat" w:hAnsi="GHEA Grapalat"/>
        </w:rPr>
        <w:t xml:space="preserve"> 1-ի </w:t>
      </w:r>
      <w:proofErr w:type="spellStart"/>
      <w:r>
        <w:rPr>
          <w:rFonts w:ascii="GHEA Grapalat" w:hAnsi="GHEA Grapalat"/>
        </w:rPr>
        <w:t>դրությամբ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վարչական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proofErr w:type="gramEnd"/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տարեսկզբի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ազատ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մնացորդը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20 565 377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ֆոնդային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տարեսկզբի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ազատ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մնացորդը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35 767 882.10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ուղղել</w:t>
      </w:r>
      <w:proofErr w:type="spellEnd"/>
      <w:r>
        <w:rPr>
          <w:rFonts w:ascii="GHEA Grapalat" w:hAnsi="GHEA Grapalat"/>
        </w:rPr>
        <w:t xml:space="preserve"> 2017 թ. </w:t>
      </w:r>
      <w:proofErr w:type="spellStart"/>
      <w:r>
        <w:rPr>
          <w:rFonts w:ascii="GHEA Grapalat" w:hAnsi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հատված</w:t>
      </w:r>
      <w:proofErr w:type="spellEnd"/>
      <w:r>
        <w:rPr>
          <w:rFonts w:ascii="GHEA Grapalat" w:hAnsi="GHEA Grapalat"/>
        </w:rPr>
        <w:t xml:space="preserve"> 5-ի: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1.2017 թ.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բյուջեի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եկամուտները</w:t>
      </w:r>
      <w:proofErr w:type="spellEnd"/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նվազեցնել</w:t>
      </w:r>
      <w:proofErr w:type="spellEnd"/>
      <w:r>
        <w:rPr>
          <w:rFonts w:ascii="GHEA Grapalat" w:hAnsi="GHEA Grapalat"/>
        </w:rPr>
        <w:t xml:space="preserve"> 152.1հազար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հատված</w:t>
      </w:r>
      <w:proofErr w:type="spellEnd"/>
      <w:r>
        <w:rPr>
          <w:rFonts w:ascii="GHEA Grapalat" w:hAnsi="GHEA Grapalat"/>
        </w:rPr>
        <w:t xml:space="preserve"> 1-ի: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2.2017 թ.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բյուջեի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պահուստային</w:t>
      </w:r>
      <w:proofErr w:type="spellEnd"/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ֆոնդը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նվազեցնել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2676.1հազար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գումարով</w:t>
      </w:r>
      <w:proofErr w:type="spellEnd"/>
      <w:r>
        <w:rPr>
          <w:rFonts w:ascii="GHEA Grapalat" w:hAnsi="GHEA Grapalat"/>
        </w:rPr>
        <w:t>: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3.2017 թ.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բյուջեի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ծախսերը</w:t>
      </w:r>
      <w:proofErr w:type="spellEnd"/>
      <w:proofErr w:type="gramEnd"/>
      <w:r>
        <w:rPr>
          <w:rFonts w:ascii="GHEA Grapalat" w:hAnsi="GHEA Grapalat"/>
        </w:rPr>
        <w:t xml:space="preserve"> 2524.0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վերաբաշխել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1-ի և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2-ի: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4.2017թ. </w:t>
      </w: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/>
        </w:rPr>
        <w:t>ֆոնդային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ավելացնել</w:t>
      </w:r>
      <w:proofErr w:type="spellEnd"/>
      <w:r>
        <w:rPr>
          <w:rFonts w:ascii="GHEA Grapalat" w:hAnsi="GHEA Grapalat"/>
        </w:rPr>
        <w:t xml:space="preserve"> 61 333 259.10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՝ 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lastRenderedPageBreak/>
        <w:t>ա)</w:t>
      </w:r>
      <w:proofErr w:type="spellStart"/>
      <w:r>
        <w:rPr>
          <w:rFonts w:ascii="GHEA Grapalat" w:hAnsi="GHEA Grapalat"/>
        </w:rPr>
        <w:t>տարեսկզբի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մնացորդ</w:t>
      </w:r>
      <w:proofErr w:type="spellEnd"/>
      <w:r>
        <w:rPr>
          <w:rFonts w:ascii="GHEA Grapalat" w:hAnsi="GHEA Grapalat"/>
        </w:rPr>
        <w:t xml:space="preserve">՝ 56 333 259.10 </w:t>
      </w:r>
      <w:proofErr w:type="spellStart"/>
      <w:r>
        <w:rPr>
          <w:rFonts w:ascii="GHEA Grapalat" w:hAnsi="GHEA Grapalat"/>
        </w:rPr>
        <w:t>դրամ</w:t>
      </w:r>
      <w:proofErr w:type="spellEnd"/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բ)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օտարումից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մուտքեր</w:t>
      </w:r>
      <w:proofErr w:type="spellEnd"/>
      <w:r>
        <w:rPr>
          <w:rFonts w:ascii="GHEA Grapalat" w:hAnsi="GHEA Grapalat"/>
        </w:rPr>
        <w:t xml:space="preserve"> 5000.0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0F47AF" w:rsidRDefault="000F47AF" w:rsidP="000F47A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5.2017թ. </w:t>
      </w:r>
      <w:proofErr w:type="spellStart"/>
      <w:proofErr w:type="gramStart"/>
      <w:r>
        <w:rPr>
          <w:rFonts w:ascii="GHEA Grapalat" w:hAnsi="GHEA Grapalat"/>
        </w:rPr>
        <w:t>ֆոնդային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ավելացնել</w:t>
      </w:r>
      <w:proofErr w:type="spellEnd"/>
      <w:r>
        <w:rPr>
          <w:rFonts w:ascii="GHEA Grapalat" w:hAnsi="GHEA Grapalat"/>
        </w:rPr>
        <w:t xml:space="preserve"> 61 333 259.10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3-ի: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    </w:t>
      </w:r>
    </w:p>
    <w:p w:rsidR="000F47AF" w:rsidRDefault="000F47AF" w:rsidP="000F47A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0F47AF" w:rsidTr="000F4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AF" w:rsidRDefault="000F47A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F47AF" w:rsidRDefault="000F47A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F47AF" w:rsidRDefault="000F47A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11-Ն/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0F47AF" w:rsidTr="000F47AF">
        <w:trPr>
          <w:tblCellSpacing w:w="0" w:type="dxa"/>
        </w:trPr>
        <w:tc>
          <w:tcPr>
            <w:tcW w:w="450" w:type="dxa"/>
            <w:vAlign w:val="center"/>
            <w:hideMark/>
          </w:tcPr>
          <w:p w:rsidR="000F47AF" w:rsidRDefault="000F47A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47AF" w:rsidRDefault="000F47AF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0F47AF" w:rsidTr="000F47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47AF" w:rsidRDefault="000F47A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47AF" w:rsidRDefault="000F47A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F47AF" w:rsidRDefault="000F47AF" w:rsidP="000F47AF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0F47AF">
      <w:bookmarkStart w:id="0" w:name="_GoBack"/>
      <w:bookmarkEnd w:id="0"/>
    </w:p>
    <w:sectPr w:rsidR="004F34A5" w:rsidSect="000F47AF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AF"/>
    <w:rsid w:val="000F47AF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E920-0357-4DC4-BB1B-2F4146D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7A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F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7AF"/>
    <w:rPr>
      <w:b/>
      <w:bCs/>
    </w:rPr>
  </w:style>
  <w:style w:type="character" w:styleId="a6">
    <w:name w:val="Emphasis"/>
    <w:basedOn w:val="a0"/>
    <w:uiPriority w:val="20"/>
    <w:qFormat/>
    <w:rsid w:val="000F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32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2020-02-05T07:44:00Z</dcterms:created>
  <dcterms:modified xsi:type="dcterms:W3CDTF">2020-02-05T07:44:00Z</dcterms:modified>
</cp:coreProperties>
</file>