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93" w:rsidRDefault="00160993" w:rsidP="00160993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93" w:rsidRDefault="00160993" w:rsidP="00160993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26 ԴԵԿՏԵՄԲԵՐԻ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proofErr w:type="spellStart"/>
      <w:r>
        <w:rPr>
          <w:rFonts w:ascii="GHEA Grapalat" w:hAnsi="GHEA Grapalat"/>
          <w:sz w:val="27"/>
          <w:szCs w:val="27"/>
        </w:rPr>
        <w:t>Կարեն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Օհանյան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Գաբրիելյան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Նվարդ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Սահակյան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Արամայիս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Հարությունյան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Լուսինե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Աստաբացյան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Վիտյա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Ազատխանյան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Ռուբեն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Աթանեսյան</w:t>
      </w:r>
      <w:proofErr w:type="spellEnd"/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2017 ԹՎԱԿԱՆԻ ՎԱՐՉԱԿԱՆ ԲՅՈՒՋԵՈՒՄ ՓՈՓՈԽՈՒԹՅՈՒՆ ԿԱՏԱՐԵԼՈՒ ՄԱՍԻՆ 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lang w:val="hy-AM"/>
        </w:rPr>
        <w:t xml:space="preserve">Ղեկավարվելով  </w:t>
      </w:r>
      <w:r>
        <w:rPr>
          <w:rFonts w:ascii="Calibri" w:hAnsi="Calibri" w:cs="Calibri"/>
          <w:lang w:val="hy-AM"/>
        </w:rPr>
        <w:t>«</w:t>
      </w:r>
      <w:r>
        <w:rPr>
          <w:rFonts w:ascii="Sylfaen" w:hAnsi="Sylfaen" w:cs="Calibri"/>
          <w:lang w:val="hy-AM"/>
        </w:rPr>
        <w:t>Տեղական  ինքնակառավարման մասին</w:t>
      </w:r>
      <w:r>
        <w:rPr>
          <w:rFonts w:ascii="Calibri" w:hAnsi="Calibri" w:cs="Calibri"/>
          <w:lang w:val="hy-AM"/>
        </w:rPr>
        <w:t>»</w:t>
      </w:r>
      <w:r>
        <w:rPr>
          <w:rFonts w:ascii="Sylfaen" w:hAnsi="Sylfaen"/>
          <w:lang w:val="hy-AM"/>
        </w:rPr>
        <w:t xml:space="preserve">  Հայաստանի Հանրապետության օրենքի 18-րդ հոդվածի 1-ին մասի 5-րդ կետի,  </w:t>
      </w:r>
      <w:r>
        <w:rPr>
          <w:rFonts w:ascii="Calibri" w:hAnsi="Calibri" w:cs="Calibri"/>
          <w:lang w:val="hy-AM"/>
        </w:rPr>
        <w:t>«</w:t>
      </w:r>
      <w:r>
        <w:rPr>
          <w:rFonts w:ascii="Sylfaen" w:hAnsi="Sylfaen" w:cs="Calibri"/>
          <w:lang w:val="hy-AM"/>
        </w:rPr>
        <w:t>Բյուջետային համակարգի մասին</w:t>
      </w:r>
      <w:r>
        <w:rPr>
          <w:rFonts w:ascii="Calibri" w:hAnsi="Calibri" w:cs="Calibri"/>
          <w:lang w:val="hy-AM"/>
        </w:rPr>
        <w:t>»</w:t>
      </w:r>
      <w:r>
        <w:rPr>
          <w:rFonts w:ascii="Sylfaen" w:hAnsi="Sylfaen"/>
          <w:lang w:val="hy-AM"/>
        </w:rPr>
        <w:t xml:space="preserve">  Հայաստանի   Հանրապետության օրենքի 33-րդ հոդվածի  4-րդ մասի   պահանջներով և հաշվի առնելով ֆինանսական բաժնի պետի հաղորդումը`  </w:t>
      </w:r>
      <w:r>
        <w:rPr>
          <w:rStyle w:val="a5"/>
          <w:rFonts w:ascii="Sylfaen" w:hAnsi="Sylfaen"/>
          <w:bCs w:val="0"/>
          <w:lang w:val="hy-AM"/>
        </w:rPr>
        <w:t>Մասիս քաղաքային համայնքի</w:t>
      </w:r>
      <w:r>
        <w:rPr>
          <w:rFonts w:ascii="Sylfaen" w:hAnsi="Sylfaen"/>
          <w:lang w:val="hy-AM"/>
        </w:rPr>
        <w:t xml:space="preserve">   </w:t>
      </w:r>
      <w:r>
        <w:rPr>
          <w:rStyle w:val="a5"/>
          <w:rFonts w:ascii="Sylfaen" w:hAnsi="Sylfaen"/>
          <w:bCs w:val="0"/>
          <w:lang w:val="hy-AM"/>
        </w:rPr>
        <w:t>ավագանին որոշում է ՝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7"/>
        <w:spacing w:before="0" w:beforeAutospacing="0" w:after="0" w:afterAutospacing="0"/>
        <w:ind w:left="360" w:hanging="360"/>
        <w:contextualSpacing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  <w:lang w:val="hy-AM"/>
        </w:rPr>
        <w:t>1.</w:t>
      </w:r>
      <w:r>
        <w:rPr>
          <w:sz w:val="14"/>
          <w:szCs w:val="14"/>
          <w:lang w:val="hy-AM"/>
        </w:rPr>
        <w:t xml:space="preserve">       </w:t>
      </w:r>
      <w:r>
        <w:rPr>
          <w:rFonts w:ascii="Calibri" w:hAnsi="Calibri" w:cs="Calibri"/>
          <w:sz w:val="27"/>
          <w:szCs w:val="27"/>
          <w:lang w:val="hy-AM"/>
        </w:rPr>
        <w:t xml:space="preserve">2017 </w:t>
      </w:r>
      <w:r>
        <w:rPr>
          <w:rFonts w:ascii="Sylfaen" w:hAnsi="Sylfaen"/>
          <w:sz w:val="27"/>
          <w:szCs w:val="27"/>
          <w:lang w:val="hy-AM"/>
        </w:rPr>
        <w:t>թ. վարչական  բյուջեի տեղական տուրքերից եկամուտները նվազեցնել  1410.8 հազար դրամով, այդ թվում`</w:t>
      </w:r>
    </w:p>
    <w:p w:rsidR="00160993" w:rsidRDefault="00160993" w:rsidP="00160993">
      <w:pPr>
        <w:pStyle w:val="a7"/>
        <w:spacing w:before="0" w:beforeAutospacing="0" w:after="0" w:afterAutospacing="0"/>
        <w:ind w:left="360"/>
        <w:contextualSpacing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sz w:val="27"/>
          <w:szCs w:val="27"/>
          <w:lang w:val="hy-AM"/>
        </w:rPr>
        <w:t>ա/ տեղական տուրքեր ոգելից խմիչքի և ծխախոտի արտադրանքի վաճառքի թույլտվության համար` 306.0 հազար դրամ,</w:t>
      </w:r>
    </w:p>
    <w:p w:rsidR="00160993" w:rsidRDefault="00160993" w:rsidP="00160993">
      <w:pPr>
        <w:pStyle w:val="a7"/>
        <w:spacing w:before="0" w:beforeAutospacing="0" w:after="0" w:afterAutospacing="0"/>
        <w:ind w:left="360"/>
        <w:contextualSpacing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sz w:val="27"/>
          <w:szCs w:val="27"/>
          <w:lang w:val="hy-AM"/>
        </w:rPr>
        <w:t>բ/ տեղական տուրքեր այլ արտաքին գովազդ տեղադրելու թույլտվության համար`1104.8 հազար դրամ:</w:t>
      </w:r>
    </w:p>
    <w:p w:rsidR="00160993" w:rsidRDefault="00160993" w:rsidP="00160993">
      <w:pPr>
        <w:pStyle w:val="a7"/>
        <w:spacing w:before="0" w:beforeAutospacing="0" w:after="0" w:afterAutospacing="0"/>
        <w:ind w:left="360" w:hanging="360"/>
        <w:contextualSpacing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  <w:lang w:val="hy-AM"/>
        </w:rPr>
        <w:lastRenderedPageBreak/>
        <w:t>2.</w:t>
      </w:r>
      <w:r>
        <w:rPr>
          <w:sz w:val="14"/>
          <w:szCs w:val="14"/>
          <w:lang w:val="hy-AM"/>
        </w:rPr>
        <w:t xml:space="preserve">       </w:t>
      </w:r>
      <w:r>
        <w:rPr>
          <w:rFonts w:ascii="Sylfaen" w:hAnsi="Sylfaen"/>
          <w:sz w:val="27"/>
          <w:szCs w:val="27"/>
          <w:lang w:val="hy-AM"/>
        </w:rPr>
        <w:t>2017 թվականի վարչական բյուջեի ծախսերը նվազեցնել համաձայն հավելվածի:</w:t>
      </w:r>
    </w:p>
    <w:p w:rsidR="00160993" w:rsidRDefault="00160993" w:rsidP="00160993">
      <w:pPr>
        <w:pStyle w:val="a7"/>
        <w:spacing w:before="0" w:beforeAutospacing="0" w:after="0" w:afterAutospacing="0"/>
        <w:ind w:left="360"/>
        <w:contextualSpacing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  <w:lang w:val="hy-AM"/>
        </w:rPr>
        <w:t> 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ՀԱՄԱՅՆՔԻ 2018 ԹՎԱԿԱՆԻ ԲՅՈՒՋԵՆ ՀԱՍՏԱՏԵԼՈՒ ՄԱՍԻՆ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&lt;&lt;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&gt;&gt; Հ</w:t>
      </w:r>
      <w:r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</w:rPr>
        <w:t>Հ</w:t>
      </w:r>
      <w:r>
        <w:rPr>
          <w:rFonts w:ascii="GHEA Grapalat" w:hAnsi="GHEA Grapalat"/>
          <w:lang w:val="hy-AM"/>
        </w:rPr>
        <w:t>անրապետության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  <w:lang w:val="hy-AM"/>
        </w:rPr>
        <w:t>, 83-րդ հոդվածի 2-րդ կետի</w:t>
      </w:r>
      <w:r>
        <w:rPr>
          <w:rFonts w:ascii="GHEA Grapalat" w:hAnsi="GHEA Grapalat"/>
        </w:rPr>
        <w:t xml:space="preserve"> և &lt;&lt;</w:t>
      </w:r>
      <w:proofErr w:type="spellStart"/>
      <w:r>
        <w:rPr>
          <w:rFonts w:ascii="GHEA Grapalat" w:hAnsi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&gt;&gt;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32-րդ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պահանջներով՝ավագանին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է.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r>
        <w:rPr>
          <w:rFonts w:ascii="GHEA Grapalat" w:hAnsi="GHEA Grapalat"/>
          <w:lang w:val="hy-AM"/>
        </w:rPr>
        <w:t xml:space="preserve">Համայնքի 2018 թվականի </w:t>
      </w:r>
      <w:proofErr w:type="spellStart"/>
      <w:r>
        <w:rPr>
          <w:rFonts w:ascii="GHEA Grapalat" w:hAnsi="GHEA Grapalat"/>
        </w:rPr>
        <w:t>համախմբված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է՝ 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ա/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/>
          <w:lang w:val="hy-AM"/>
        </w:rPr>
        <w:t>602762.4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բ/ </w:t>
      </w:r>
      <w:proofErr w:type="spellStart"/>
      <w:r>
        <w:rPr>
          <w:rFonts w:ascii="GHEA Grapalat" w:hAnsi="GHEA Grapalat"/>
        </w:rPr>
        <w:t>Ծախսերի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/>
          <w:lang w:val="hy-AM"/>
        </w:rPr>
        <w:t>602762.4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201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թ.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բյուջեն</w:t>
      </w:r>
      <w:proofErr w:type="spellEnd"/>
      <w:r>
        <w:rPr>
          <w:rFonts w:ascii="GHEA Grapalat" w:hAnsi="GHEA Grapalat"/>
        </w:rPr>
        <w:t>՝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ա/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566006.4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բ/ </w:t>
      </w:r>
      <w:proofErr w:type="spellStart"/>
      <w:r>
        <w:rPr>
          <w:rFonts w:ascii="GHEA Grapalat" w:hAnsi="GHEA Grapalat"/>
        </w:rPr>
        <w:t>Ծախսերի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/>
          <w:lang w:val="hy-AM"/>
        </w:rPr>
        <w:t xml:space="preserve">566006.4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թ. </w:t>
      </w:r>
      <w:proofErr w:type="spellStart"/>
      <w:r>
        <w:rPr>
          <w:rFonts w:ascii="GHEA Grapalat" w:hAnsi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բյուջեն</w:t>
      </w:r>
      <w:proofErr w:type="spellEnd"/>
      <w:r>
        <w:rPr>
          <w:rFonts w:ascii="GHEA Grapalat" w:hAnsi="GHEA Grapalat"/>
        </w:rPr>
        <w:t>՝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ա/ </w:t>
      </w:r>
      <w:r>
        <w:rPr>
          <w:rFonts w:ascii="GHEA Grapalat" w:hAnsi="GHEA Grapalat"/>
          <w:lang w:val="hy-AM"/>
        </w:rPr>
        <w:t>Մուտքերի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/>
          <w:lang w:val="hy-AM"/>
        </w:rPr>
        <w:t xml:space="preserve">36756.0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բ/ </w:t>
      </w:r>
      <w:proofErr w:type="spellStart"/>
      <w:r>
        <w:rPr>
          <w:rFonts w:ascii="GHEA Grapalat" w:hAnsi="GHEA Grapalat"/>
        </w:rPr>
        <w:t>Ծախսերի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36756.0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</w:t>
      </w: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 w:cs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proofErr w:type="gramEnd"/>
      <w:r>
        <w:rPr>
          <w:rFonts w:ascii="GHEA Grapalat" w:hAnsi="GHEA Grapalat"/>
        </w:rPr>
        <w:t xml:space="preserve"> 1-</w:t>
      </w:r>
      <w:r>
        <w:rPr>
          <w:rFonts w:ascii="GHEA Grapalat" w:hAnsi="GHEA Grapalat"/>
          <w:lang w:val="hy-AM"/>
        </w:rPr>
        <w:t xml:space="preserve">ով նախատեսված 2018թվականի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առանձին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եկամտատեսակների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հավելված 1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4.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r>
        <w:rPr>
          <w:rFonts w:ascii="GHEA Grapalat" w:hAnsi="GHEA Grapalat"/>
        </w:rPr>
        <w:t xml:space="preserve"> 2-</w:t>
      </w:r>
      <w:r>
        <w:rPr>
          <w:rFonts w:ascii="GHEA Grapalat" w:hAnsi="GHEA Grapalat"/>
          <w:lang w:val="hy-AM"/>
        </w:rPr>
        <w:t xml:space="preserve">ով նախատեսված 2018թվականի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գործառական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դասակարգման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հավելված 2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5.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r>
        <w:rPr>
          <w:rFonts w:ascii="GHEA Grapalat" w:hAnsi="GHEA Grapalat"/>
        </w:rPr>
        <w:t xml:space="preserve"> 3-</w:t>
      </w:r>
      <w:r>
        <w:rPr>
          <w:rFonts w:ascii="GHEA Grapalat" w:hAnsi="GHEA Grapalat"/>
          <w:lang w:val="hy-AM"/>
        </w:rPr>
        <w:t>ով նախատեսված 2018</w:t>
      </w:r>
      <w:proofErr w:type="gramStart"/>
      <w:r>
        <w:rPr>
          <w:rFonts w:ascii="GHEA Grapalat" w:hAnsi="GHEA Grapalat"/>
          <w:lang w:val="hy-AM"/>
        </w:rPr>
        <w:t xml:space="preserve">թվականի </w:t>
      </w:r>
      <w:r>
        <w:rPr>
          <w:rFonts w:ascii="Calibri" w:hAnsi="Calibri" w:cs="Calibri"/>
          <w:lang w:val="hy-AM"/>
        </w:rPr>
        <w:t> </w:t>
      </w:r>
      <w:proofErr w:type="spellStart"/>
      <w:r>
        <w:rPr>
          <w:rFonts w:ascii="GHEA Grapalat" w:hAnsi="GHEA Grapalat"/>
        </w:rPr>
        <w:t>համայնքի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տնտեսագիտական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դասակարգման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հավելված 3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6.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r>
        <w:rPr>
          <w:rFonts w:ascii="GHEA Grapalat" w:hAnsi="GHEA Grapalat"/>
        </w:rPr>
        <w:t xml:space="preserve"> 6-</w:t>
      </w:r>
      <w:r>
        <w:rPr>
          <w:rFonts w:ascii="GHEA Grapalat" w:hAnsi="GHEA Grapalat"/>
          <w:lang w:val="hy-AM"/>
        </w:rPr>
        <w:t>ով նախատեսված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գործառական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տնտեսագիտական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դասակարգման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հավելված 4</w:t>
      </w:r>
      <w:r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7.</w:t>
      </w: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 w:cs="GHEA Grapalat"/>
        </w:rPr>
        <w:t>Սույն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որոշումը</w:t>
      </w:r>
      <w:proofErr w:type="spellEnd"/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ուժի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մեջ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201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հունվարի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160993" w:rsidTr="00160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120-Ն/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2018 ԹՎԱԿԱՆԻ ՎԱՐՉԱԿԱՆ ԲՅՈՒՋԵԻՑ ՀԱՄԱՅՆՔԱՅԻՆ ԵՆԹԱԿԱՅՈՒԹՅԱՆ ԿԱԶՄԱԿԵՐՊՈՒԹՅՈՒՆՆԵՐԻՆ ՏՐԱՄԱԴՐՎՈՂ ՍՈՒԲՍԻԴԻԱՅԻ ՉԱՓԵՐԻ ՄԱՍԻՆ 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lang w:val="hy-AM"/>
        </w:rPr>
        <w:t>      </w:t>
      </w:r>
      <w:r>
        <w:rPr>
          <w:rFonts w:ascii="GHEA Grapalat" w:hAnsi="GHEA Grapalat" w:cs="GHEA Grapalat"/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«Տեղական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մասին»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5-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կետի</w:t>
      </w:r>
      <w:r>
        <w:rPr>
          <w:rFonts w:ascii="GHEA Grapalat" w:hAnsi="GHEA Grapalat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«Բյուջետային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համակարգի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մասին»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33-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4-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</w:t>
      </w: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պահանջներով</w:t>
      </w:r>
      <w:r>
        <w:rPr>
          <w:rFonts w:ascii="GHEA Grapalat" w:hAnsi="GHEA Grapalat"/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</w:t>
      </w:r>
      <w:r>
        <w:rPr>
          <w:rFonts w:ascii="GHEA Grapalat" w:hAnsi="GHEA Grapalat"/>
          <w:lang w:val="hy-AM"/>
        </w:rPr>
        <w:t>ղաքային համայնքի</w:t>
      </w: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ավագանին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որոշում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՝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</w:t>
      </w:r>
      <w:r>
        <w:rPr>
          <w:rFonts w:ascii="Calibri" w:hAnsi="Calibri" w:cs="Calibri"/>
          <w:lang w:val="hy-AM"/>
        </w:rPr>
        <w:t>    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Հաստատել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վարչական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բյուջեից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ենթակայության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կազմակերպություններին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տրամադրվող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սուբսիդիայի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չափերը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հավելվածի</w:t>
      </w:r>
      <w:r>
        <w:rPr>
          <w:rFonts w:ascii="GHEA Grapalat" w:hAnsi="GHEA Grapalat"/>
          <w:lang w:val="hy-AM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2.</w:t>
      </w:r>
      <w:r>
        <w:rPr>
          <w:rFonts w:ascii="Calibri" w:hAnsi="Calibri" w:cs="Calibri"/>
          <w:lang w:val="hy-AM"/>
        </w:rPr>
        <w:t>    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ենթակայության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կազմակ</w:t>
      </w:r>
      <w:r>
        <w:rPr>
          <w:rFonts w:ascii="GHEA Grapalat" w:hAnsi="GHEA Grapalat"/>
          <w:lang w:val="hy-AM"/>
        </w:rPr>
        <w:t>երպություններին տրամադրվող սուբսիդիայի տարեվերջի չօգտագործված 200.0 հազար դրամից ավել ազատ մնացորդը ենթակա է վերադարձման համայնքի բյուջե մինչև հաջորդող տարվա փետրվարի 1-ը:</w:t>
      </w:r>
    </w:p>
    <w:p w:rsidR="00160993" w:rsidRDefault="00160993" w:rsidP="00160993">
      <w:pPr>
        <w:pStyle w:val="a7"/>
        <w:spacing w:before="0" w:beforeAutospacing="0" w:after="0" w:afterAutospacing="0"/>
        <w:ind w:left="360"/>
        <w:contextualSpacing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sz w:val="27"/>
          <w:szCs w:val="27"/>
          <w:lang w:val="hy-AM"/>
        </w:rPr>
        <w:t> </w:t>
      </w:r>
    </w:p>
    <w:p w:rsidR="00160993" w:rsidRDefault="00160993" w:rsidP="00160993">
      <w:pPr>
        <w:pStyle w:val="a7"/>
        <w:spacing w:before="0" w:beforeAutospacing="0" w:after="0" w:afterAutospacing="0"/>
        <w:ind w:left="360"/>
        <w:contextualSpacing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sz w:val="27"/>
          <w:szCs w:val="27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160993" w:rsidTr="00160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121-Ն/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ՔԱՂԱՔԱՅԻՆ ՀԱՄԱՅՆՔԻ ,,ԱՐՄԵՆ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2017 ԹՎԱԿԱՆԻ ՆՈՅԵՄԲԵՐԻ 17-Ի ԹԻՎ 102-Ա ՈՐՈՇՈՒՄԸ ՈՒԺԸ ԿՈՐՑՐԱԾ ՃԱՆԱՉԵԼՈՒ ՄԱՍԻՆ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28-րդ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>, ,,</w:t>
      </w:r>
      <w:proofErr w:type="spellStart"/>
      <w:r>
        <w:rPr>
          <w:rFonts w:ascii="GHEA Grapalat" w:hAnsi="GHEA Grapalat"/>
        </w:rPr>
        <w:t>Իրավական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lastRenderedPageBreak/>
        <w:t>ՀայաստանիՀանրապետությանօրենքի</w:t>
      </w:r>
      <w:proofErr w:type="spellEnd"/>
      <w:r>
        <w:rPr>
          <w:rFonts w:ascii="GHEA Grapalat" w:hAnsi="GHEA Grapalat"/>
        </w:rPr>
        <w:t xml:space="preserve"> 72-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ենթակետի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համայնքա</w:t>
      </w:r>
      <w:r>
        <w:rPr>
          <w:rFonts w:ascii="GHEA Grapalat" w:hAnsi="GHEA Grapalat"/>
        </w:rPr>
        <w:t>պետարանի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աշխատակազմի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գլխավոր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Ռ.Աթանեսյանի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զեկուցագիրը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մտից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մատյանի</w:t>
      </w:r>
      <w:proofErr w:type="spellEnd"/>
      <w:r>
        <w:rPr>
          <w:rFonts w:ascii="GHEA Grapalat" w:hAnsi="GHEA Grapalat"/>
        </w:rPr>
        <w:t xml:space="preserve">՝ 20.12.2017թ.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114/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ավագանին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որոշում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.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 w:cs="GHEA Grapalat"/>
        </w:rPr>
        <w:t>Արմեն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Նազարյանի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մանկապատանեկան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մարզադպրոց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առևտրային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կազմակերպության</w:t>
      </w:r>
      <w:proofErr w:type="spellEnd"/>
      <w:r>
        <w:rPr>
          <w:rFonts w:ascii="Calibri" w:hAnsi="Calibri" w:cs="Calibri"/>
        </w:rPr>
        <w:t>  </w:t>
      </w:r>
      <w:proofErr w:type="spellStart"/>
      <w:r>
        <w:rPr>
          <w:rFonts w:ascii="GHEA Grapalat" w:hAnsi="GHEA Grapalat" w:cs="GHEA Grapalat"/>
        </w:rPr>
        <w:t>հաստիքացուցակը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պաշտոնային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աշխատողների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քանակը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կառուցվածքը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կցված</w:t>
      </w:r>
      <w:proofErr w:type="spellEnd"/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proofErr w:type="spellStart"/>
      <w:r>
        <w:rPr>
          <w:rFonts w:ascii="GHEA Grapalat" w:hAnsi="GHEA Grapalat" w:cs="GHEA Grapalat"/>
        </w:rPr>
        <w:t>հավելվածների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</w:rPr>
        <w:t>Սույն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ուժի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մեջ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մտնում</w:t>
      </w:r>
      <w:proofErr w:type="spell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հունվարի</w:t>
      </w:r>
      <w:proofErr w:type="spellEnd"/>
      <w:r>
        <w:rPr>
          <w:rFonts w:ascii="GHEA Grapalat" w:hAnsi="GHEA Grapalat"/>
        </w:rPr>
        <w:t xml:space="preserve"> 1-ից: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3. 2018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հունվարի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ուժը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կորց</w:t>
      </w:r>
      <w:r>
        <w:rPr>
          <w:rFonts w:ascii="GHEA Grapalat" w:hAnsi="GHEA Grapalat"/>
        </w:rPr>
        <w:t>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ճանաչել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ավագանու</w:t>
      </w:r>
      <w:proofErr w:type="spellEnd"/>
      <w:r>
        <w:rPr>
          <w:rFonts w:ascii="GHEA Grapalat" w:hAnsi="GHEA Grapalat"/>
        </w:rPr>
        <w:t xml:space="preserve"> 2017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նոյեմբերի</w:t>
      </w:r>
      <w:proofErr w:type="spellEnd"/>
      <w:r>
        <w:rPr>
          <w:rFonts w:ascii="GHEA Grapalat" w:hAnsi="GHEA Grapalat"/>
        </w:rPr>
        <w:t xml:space="preserve"> 28-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 w:cs="GHEA Grapalat"/>
        </w:rPr>
        <w:t>Արմեն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Նազարյանի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մանկապատանեկան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մարզադպրոց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առևտրային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կազմակերպության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հաստիքացուցակը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պաշտոնային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աշխ</w:t>
      </w:r>
      <w:r>
        <w:rPr>
          <w:rFonts w:ascii="GHEA Grapalat" w:hAnsi="GHEA Grapalat"/>
        </w:rPr>
        <w:t>ատողների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քանակը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կառուցվածքը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ավագանու</w:t>
      </w:r>
      <w:proofErr w:type="spellEnd"/>
      <w:r>
        <w:rPr>
          <w:rFonts w:ascii="GHEA Grapalat" w:hAnsi="GHEA Grapalat"/>
        </w:rPr>
        <w:t xml:space="preserve"> 2017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օգոստոսի</w:t>
      </w:r>
      <w:proofErr w:type="spellEnd"/>
      <w:r>
        <w:rPr>
          <w:rFonts w:ascii="GHEA Grapalat" w:hAnsi="GHEA Grapalat"/>
        </w:rPr>
        <w:t xml:space="preserve"> 28-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68-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որոշումը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ուժը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կորցրած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ճանաչելու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102-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որոշումը</w:t>
      </w:r>
      <w:proofErr w:type="spellEnd"/>
      <w:r>
        <w:rPr>
          <w:rFonts w:ascii="GHEA Grapalat" w:hAnsi="GHEA Grapalat"/>
        </w:rPr>
        <w:t>: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ԳՅՈՒՂԱՏՆՏԵՍԱԿԱՆ ՆՇԱՆԱԿՈԻԹՅԱՆ 1.62661 ՀԱ 5-ՐԴ ԿԱՐԳԻ ՎԱՐԵԼԱՀՈՂԸ ՎԱՐՁԱԿԱԼՈՒԹՅԱՄԲ ՏՐԱՄԱԴՐԵԼՈՒ ԹՈՒՅԼՏՎՈՒԹՅՈՒՆ ՏԱԼՈՒ ՄԱՍԻՆ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և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76-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.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  <w:r>
        <w:rPr>
          <w:rStyle w:val="a5"/>
          <w:rFonts w:ascii="Calibri" w:hAnsi="Calibri" w:cs="Calibri"/>
        </w:rPr>
        <w:t> 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մրցույթ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գյուղատնտեսական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1.62661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վարելահողը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ծածկագիր</w:t>
      </w:r>
      <w:proofErr w:type="spellEnd"/>
      <w:r>
        <w:rPr>
          <w:rFonts w:ascii="GHEA Grapalat" w:hAnsi="GHEA Grapalat"/>
        </w:rPr>
        <w:t xml:space="preserve">՝ 03-003-0419-0002/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2.Տարեկան </w:t>
      </w:r>
      <w:proofErr w:type="spellStart"/>
      <w:r>
        <w:rPr>
          <w:rFonts w:ascii="GHEA Grapalat" w:hAnsi="GHEA Grapalat"/>
        </w:rPr>
        <w:t>վարձավճարի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պակաս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9700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proofErr w:type="spellStart"/>
      <w:r>
        <w:rPr>
          <w:rFonts w:ascii="GHEA Grapalat" w:hAnsi="GHEA Grapalat" w:cs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յոթ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հարյուր</w:t>
      </w:r>
      <w:proofErr w:type="spellEnd"/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ՀՀ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160993" w:rsidTr="00160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123-Ա/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ՍԵՓԱԿԱՆՈՒԹՅՈՒՆ ՀԱՆԴԻՍԱՑՈՂ ԳՅՈՒՂԱՏՆՏԵՍԱԿԱՆ ՆՇԱՆԱԿՈՒԹՅԱՆ ՀՈՂԸ ԱՃՈՒՐԴ-ՎԱՃԱՌՔԻ ՄԻՋՈՑՈՎ ՕՏԱՐԵԼՈՒ ՄԱՍԻՆ 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1" w:tgtFrame="employee" w:history="1"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Արամայիս</w:t>
        </w:r>
        <w:proofErr w:type="spellEnd"/>
        <w:r>
          <w:rPr>
            <w:rStyle w:val="a3"/>
            <w:rFonts w:ascii="GHEA Grapalat" w:hAnsi="GHEA Grapalat"/>
            <w:b/>
            <w:bCs/>
            <w:i/>
            <w:iCs/>
          </w:rPr>
          <w:t xml:space="preserve"> </w:t>
        </w:r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Հարությունյան</w:t>
        </w:r>
        <w:proofErr w:type="spellEnd"/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`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ավագանին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որոշում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.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գյուղատնտեսական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նշանակության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3.6559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խոտհարքը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03-003-0418-0002/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աճուրդ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միջոցով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օտարելու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ցուցակի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GHEA Grapalat" w:hAnsi="GHEA Grapalat"/>
        </w:rPr>
        <w:t xml:space="preserve">2.Հաստատել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160993" w:rsidTr="00160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124-Ա/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ԱՐԱՅԻԿ ՎԱՐԴԱՆՅԱՆԻՆ ԵՎ ԻՐ ԸՆՏԱՆԻՔԻՆ ՆՎԻՐԱՏՎՈՒԹՅԱՄԲ ԲՆԱԿԱՐԱՆ ՕՏԱՐԵԼՈՒ ՄԱՍԻՆ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առնելով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որ</w:t>
      </w:r>
      <w:proofErr w:type="spellEnd"/>
      <w:r>
        <w:rPr>
          <w:rFonts w:ascii="GHEA Grapalat" w:hAnsi="GHEA Grapalat"/>
        </w:rPr>
        <w:t xml:space="preserve"> 1997 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-</w:t>
      </w:r>
      <w:proofErr w:type="spellStart"/>
      <w:r>
        <w:rPr>
          <w:rFonts w:ascii="GHEA Grapalat" w:hAnsi="GHEA Grapalat" w:cs="GHEA Grapalat"/>
        </w:rPr>
        <w:t>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ընտանիքը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բնակվում</w:t>
      </w:r>
      <w:proofErr w:type="spellEnd"/>
      <w:r>
        <w:rPr>
          <w:rFonts w:ascii="GHEA Grapalat" w:hAnsi="GHEA Grapalat"/>
        </w:rPr>
        <w:t xml:space="preserve"> է ք.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թաղ</w:t>
      </w:r>
      <w:proofErr w:type="spellEnd"/>
      <w:r>
        <w:rPr>
          <w:rFonts w:ascii="GHEA Grapalat" w:hAnsi="GHEA Grapalat"/>
        </w:rPr>
        <w:t xml:space="preserve">., 5-րդ </w:t>
      </w:r>
      <w:proofErr w:type="spellStart"/>
      <w:r>
        <w:rPr>
          <w:rFonts w:ascii="GHEA Grapalat" w:hAnsi="GHEA Grapalat"/>
        </w:rPr>
        <w:t>շենք</w:t>
      </w:r>
      <w:proofErr w:type="spellEnd"/>
      <w:r>
        <w:rPr>
          <w:rFonts w:ascii="GHEA Grapalat" w:hAnsi="GHEA Grapalat"/>
        </w:rPr>
        <w:t xml:space="preserve"> 16 </w:t>
      </w:r>
      <w:proofErr w:type="spellStart"/>
      <w:r>
        <w:rPr>
          <w:rFonts w:ascii="GHEA Grapalat" w:hAnsi="GHEA Grapalat"/>
        </w:rPr>
        <w:t>բնակարան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հասցեում</w:t>
      </w:r>
      <w:proofErr w:type="spellEnd"/>
      <w:r>
        <w:rPr>
          <w:rFonts w:ascii="GHEA Grapalat" w:hAnsi="GHEA Grapalat"/>
        </w:rPr>
        <w:t xml:space="preserve">,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Արայիկ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Վաչագանի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Վարդանյանի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խնդրանքին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մտից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23.08/.2017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N330/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Արայիկ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Վաչագանի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Վարդանյանին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ծնված</w:t>
      </w:r>
      <w:proofErr w:type="spellEnd"/>
      <w:r>
        <w:rPr>
          <w:rFonts w:ascii="GHEA Grapalat" w:hAnsi="GHEA Grapalat"/>
        </w:rPr>
        <w:t xml:space="preserve">՝ 17.01.1967թ, ն/ք 004203097/, </w:t>
      </w:r>
      <w:proofErr w:type="spellStart"/>
      <w:r>
        <w:rPr>
          <w:rFonts w:ascii="GHEA Grapalat" w:hAnsi="GHEA Grapalat"/>
        </w:rPr>
        <w:t>կնոջը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Արաքսի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Թաթոյանին</w:t>
      </w:r>
      <w:proofErr w:type="spellEnd"/>
      <w:r>
        <w:rPr>
          <w:rFonts w:ascii="GHEA Grapalat" w:hAnsi="GHEA Grapalat"/>
        </w:rPr>
        <w:t xml:space="preserve">/ </w:t>
      </w:r>
      <w:proofErr w:type="spellStart"/>
      <w:r>
        <w:rPr>
          <w:rFonts w:ascii="GHEA Grapalat" w:hAnsi="GHEA Grapalat"/>
        </w:rPr>
        <w:t>ծնված</w:t>
      </w:r>
      <w:proofErr w:type="spellEnd"/>
      <w:r>
        <w:rPr>
          <w:rFonts w:ascii="GHEA Grapalat" w:hAnsi="GHEA Grapalat"/>
        </w:rPr>
        <w:t xml:space="preserve">՝ 00.00.1963թ. </w:t>
      </w:r>
      <w:proofErr w:type="spellStart"/>
      <w:r>
        <w:rPr>
          <w:rFonts w:ascii="GHEA Grapalat" w:hAnsi="GHEA Grapalat"/>
        </w:rPr>
        <w:t>անձնագիր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AH0692951 </w:t>
      </w:r>
      <w:proofErr w:type="spellStart"/>
      <w:r>
        <w:rPr>
          <w:rFonts w:ascii="GHEA Grapalat" w:hAnsi="GHEA Grapalat" w:cs="GHEA Grapalat"/>
        </w:rPr>
        <w:t>տրված</w:t>
      </w:r>
      <w:proofErr w:type="spellEnd"/>
      <w:r>
        <w:rPr>
          <w:rFonts w:ascii="GHEA Grapalat" w:hAnsi="GHEA Grapalat"/>
        </w:rPr>
        <w:t xml:space="preserve"> 13.11.2008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 044-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կողմից</w:t>
      </w:r>
      <w:proofErr w:type="spellEnd"/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դստերը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Կարինե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Արայիկի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Վարդանյանին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ծնված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11.02.1992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անձնագիր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AN0454505 </w:t>
      </w:r>
      <w:proofErr w:type="spellStart"/>
      <w:r>
        <w:rPr>
          <w:rFonts w:ascii="GHEA Grapalat" w:hAnsi="GHEA Grapalat" w:cs="GHEA Grapalat"/>
        </w:rPr>
        <w:t>տրված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17.09.2011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 044-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կողմից</w:t>
      </w:r>
      <w:proofErr w:type="spellEnd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նվիրատվությամբ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թաղ</w:t>
      </w:r>
      <w:proofErr w:type="spellEnd"/>
      <w:r>
        <w:rPr>
          <w:rFonts w:ascii="GHEA Grapalat" w:hAnsi="GHEA Grapalat"/>
        </w:rPr>
        <w:t xml:space="preserve">. 5-րդ </w:t>
      </w:r>
      <w:proofErr w:type="spellStart"/>
      <w:r>
        <w:rPr>
          <w:rFonts w:ascii="GHEA Grapalat" w:hAnsi="GHEA Grapalat"/>
        </w:rPr>
        <w:t>շենք</w:t>
      </w:r>
      <w:proofErr w:type="spellEnd"/>
      <w:r>
        <w:rPr>
          <w:rFonts w:ascii="GHEA Grapalat" w:hAnsi="GHEA Grapalat"/>
        </w:rPr>
        <w:t xml:space="preserve"> 16 </w:t>
      </w:r>
      <w:proofErr w:type="spellStart"/>
      <w:r>
        <w:rPr>
          <w:rFonts w:ascii="GHEA Grapalat" w:hAnsi="GHEA Grapalat"/>
        </w:rPr>
        <w:t>բնակարան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գտնվող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անշարժ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գույքը</w:t>
      </w:r>
      <w:proofErr w:type="spellEnd"/>
      <w:r>
        <w:rPr>
          <w:rFonts w:ascii="GHEA Grapalat" w:hAnsi="GHEA Grapalat"/>
        </w:rPr>
        <w:t xml:space="preserve"> / </w:t>
      </w:r>
      <w:proofErr w:type="spellStart"/>
      <w:r>
        <w:rPr>
          <w:rFonts w:ascii="GHEA Grapalat" w:hAnsi="GHEA Grapalat"/>
        </w:rPr>
        <w:t>սեփ</w:t>
      </w:r>
      <w:proofErr w:type="spellEnd"/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/>
        </w:rPr>
        <w:t>վկայական</w:t>
      </w:r>
      <w:proofErr w:type="spellEnd"/>
      <w:r>
        <w:rPr>
          <w:rFonts w:ascii="GHEA Grapalat" w:hAnsi="GHEA Grapalat"/>
        </w:rPr>
        <w:t xml:space="preserve">՝ N03102017-03-0038, </w:t>
      </w:r>
      <w:proofErr w:type="spellStart"/>
      <w:r>
        <w:rPr>
          <w:rFonts w:ascii="GHEA Grapalat" w:hAnsi="GHEA Grapalat"/>
        </w:rPr>
        <w:t>մակերեսը</w:t>
      </w:r>
      <w:proofErr w:type="spellEnd"/>
      <w:r>
        <w:rPr>
          <w:rFonts w:ascii="GHEA Grapalat" w:hAnsi="GHEA Grapalat"/>
        </w:rPr>
        <w:t xml:space="preserve">՝ 58.35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>/: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2.Փաստաթղթերի </w:t>
      </w:r>
      <w:proofErr w:type="spellStart"/>
      <w:r>
        <w:rPr>
          <w:rFonts w:ascii="GHEA Grapalat" w:hAnsi="GHEA Grapalat"/>
        </w:rPr>
        <w:t>ձևակերպման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թողնել</w:t>
      </w:r>
      <w:proofErr w:type="spellEnd"/>
      <w:r>
        <w:rPr>
          <w:rFonts w:ascii="GHEA Grapalat" w:hAnsi="GHEA Grapalat"/>
        </w:rPr>
        <w:t xml:space="preserve"> Ա. </w:t>
      </w:r>
      <w:proofErr w:type="spellStart"/>
      <w:r>
        <w:rPr>
          <w:rFonts w:ascii="GHEA Grapalat" w:hAnsi="GHEA Grapalat"/>
        </w:rPr>
        <w:t>Վարդանյանի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վրա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3.Նվիրատվությունից </w:t>
      </w:r>
      <w:proofErr w:type="spellStart"/>
      <w:r>
        <w:rPr>
          <w:rFonts w:ascii="GHEA Grapalat" w:hAnsi="GHEA Grapalat"/>
        </w:rPr>
        <w:t>հետո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բնակարանը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հաշվապահական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հաշվեկշռից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160993" w:rsidTr="00160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125-Ա/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ՍԵՓԱԿԱՆՈՒԹՅՈՒՆ ՀԱՆԴԻՍԱՑՈՂ ՀՈՂԸ ԱՃՈՒՐԴ-ՎԱՃԱՌՔԻ ՄԻՋՈՑՈՎ ՕՏԱՐԵԼՈՒ ՄԱՍԻՆ 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բնակելի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0.0006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աճուրդ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միջոցով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օտարելու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 w:cs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ցուցակի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2.Հաստատել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160993" w:rsidTr="00160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126-Ա/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ԶԱՎԵՆ ԻՍԱԳՈՒԼՅԱՆԻՆ ՊԱՏԿԱՆՈՂ ԱՎՏՈՏՆԱԿԻ ԶԲԱՂԵՑՐԱԾ ՎԱՐՁԱԿԱԼԱԾ ՀՈՂԱՏԱՐԱԾՔԻ ՕՏԱՐՄԱՆ ԹՈՒՅԼՏՎՈՒԹՅՈՒՆ ՏԱԼՈՒ ՄԱՍԻՆ</w:t>
      </w:r>
    </w:p>
    <w:p w:rsidR="00160993" w:rsidRDefault="00160993" w:rsidP="00160993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 w:cs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66-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ընդառաջելով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Զավեն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Իսագուլյանի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խնդրանքին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160993" w:rsidRDefault="00160993" w:rsidP="00160993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1.ՀՀ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</w:t>
      </w:r>
      <w:proofErr w:type="spellEnd"/>
      <w:r>
        <w:rPr>
          <w:rFonts w:ascii="GHEA Grapalat" w:hAnsi="GHEA Grapalat"/>
        </w:rPr>
        <w:t xml:space="preserve">, ք.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9/35 </w:t>
      </w:r>
      <w:proofErr w:type="spellStart"/>
      <w:r>
        <w:rPr>
          <w:rFonts w:ascii="GHEA Grapalat" w:hAnsi="GHEA Grapalat" w:cs="GHEA Grapalat"/>
        </w:rPr>
        <w:t>հասցեով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Զավեն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Իսագուլյանին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ավտոտնակի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27.6 </w:t>
      </w:r>
      <w:proofErr w:type="spellStart"/>
      <w:r>
        <w:rPr>
          <w:rFonts w:ascii="GHEA Grapalat" w:hAnsi="GHEA Grapalat" w:cs="GHEA Grapalat"/>
        </w:rPr>
        <w:t>քմ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03-003-107-029/,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Զավեն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Իսագուլյանին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lastRenderedPageBreak/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81144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 w:cs="GHEA Grapalat"/>
        </w:rPr>
        <w:t>ութսունմեկ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քառասունչորս</w:t>
      </w:r>
      <w:proofErr w:type="spellEnd"/>
      <w:r>
        <w:rPr>
          <w:rFonts w:ascii="GHEA Grapalat" w:hAnsi="GHEA Grapalat"/>
        </w:rPr>
        <w:t>//1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արժեքը</w:t>
      </w:r>
      <w:proofErr w:type="spellEnd"/>
      <w:r>
        <w:rPr>
          <w:rFonts w:ascii="GHEA Grapalat" w:hAnsi="GHEA Grapalat"/>
        </w:rPr>
        <w:t xml:space="preserve"> 2940/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160993" w:rsidTr="00160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127-Ա/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160993" w:rsidTr="00160993">
        <w:trPr>
          <w:tblCellSpacing w:w="0" w:type="dxa"/>
        </w:trPr>
        <w:tc>
          <w:tcPr>
            <w:tcW w:w="450" w:type="dxa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160993" w:rsidTr="00160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0993" w:rsidRDefault="0016099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160993" w:rsidRDefault="00160993" w:rsidP="00160993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160993">
      <w:bookmarkStart w:id="0" w:name="_GoBack"/>
      <w:bookmarkEnd w:id="0"/>
    </w:p>
    <w:sectPr w:rsidR="004F34A5" w:rsidSect="0016099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93"/>
    <w:rsid w:val="00160993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74B6-E5A7-4097-8105-7DAC69C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99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993"/>
    <w:rPr>
      <w:b/>
      <w:bCs/>
    </w:rPr>
  </w:style>
  <w:style w:type="character" w:styleId="a6">
    <w:name w:val="Emphasis"/>
    <w:basedOn w:val="a0"/>
    <w:uiPriority w:val="20"/>
    <w:qFormat/>
    <w:rsid w:val="00160993"/>
    <w:rPr>
      <w:i/>
      <w:iCs/>
    </w:rPr>
  </w:style>
  <w:style w:type="paragraph" w:styleId="a7">
    <w:name w:val="List Paragraph"/>
    <w:basedOn w:val="a"/>
    <w:uiPriority w:val="34"/>
    <w:qFormat/>
    <w:rsid w:val="001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30&amp;to=employee" TargetMode="External"/><Relationship Id="rId13" Type="http://schemas.openxmlformats.org/officeDocument/2006/relationships/hyperlink" Target="http://masiscity.am/Pages/DocFlow/DFRedirect.aspx?id=329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430&amp;to=employee" TargetMode="External"/><Relationship Id="rId12" Type="http://schemas.openxmlformats.org/officeDocument/2006/relationships/hyperlink" Target="http://masiscity.am/Pages/DocFlow/DFRedirect.aspx?id=460&amp;to=employ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30&amp;to=employee" TargetMode="External"/><Relationship Id="rId11" Type="http://schemas.openxmlformats.org/officeDocument/2006/relationships/hyperlink" Target="http://masiscity.am/Pages/DocFlow/DFRedirect.aspx?id=456&amp;to=employee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://masiscity.am/Pages/DocFlow/DFRedirect.aspx?id=368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463&amp;to=employee" TargetMode="External"/><Relationship Id="rId14" Type="http://schemas.openxmlformats.org/officeDocument/2006/relationships/hyperlink" Target="http://masiscity.am/Pages/DocFlow/DFRedirect.aspx?id=32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2020-02-04T13:01:00Z</dcterms:created>
  <dcterms:modified xsi:type="dcterms:W3CDTF">2020-02-04T13:02:00Z</dcterms:modified>
</cp:coreProperties>
</file>