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0" w:rsidRDefault="009D36A0" w:rsidP="009D36A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A0" w:rsidRDefault="009D36A0" w:rsidP="009D36A0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2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15 ՓԵՏՐՎԱՐԻ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9D36A0" w:rsidRDefault="009D36A0" w:rsidP="009D36A0">
      <w:pPr>
        <w:pStyle w:val="a4"/>
        <w:rPr>
          <w:rFonts w:ascii="GHEA Grapalat" w:hAnsi="GHEA Grapalat"/>
          <w:sz w:val="27"/>
          <w:szCs w:val="27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 w:rsidRPr="009D36A0">
        <w:rPr>
          <w:rFonts w:ascii="GHEA Grapalat" w:hAnsi="GHEA Grapalat" w:cs="GHEA Grapalat"/>
          <w:sz w:val="27"/>
          <w:szCs w:val="27"/>
        </w:rPr>
        <w:t xml:space="preserve"> </w:t>
      </w:r>
      <w:r w:rsidRPr="009D36A0">
        <w:rPr>
          <w:rFonts w:ascii="GHEA Grapalat" w:hAnsi="GHEA Grapalat"/>
          <w:sz w:val="27"/>
          <w:szCs w:val="27"/>
        </w:rPr>
        <w:t>9</w:t>
      </w:r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9D36A0" w:rsidRPr="009D36A0" w:rsidRDefault="009D36A0" w:rsidP="009D36A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7"/>
          <w:szCs w:val="27"/>
          <w:lang w:val="hy-AM" w:eastAsia="ru-RU"/>
        </w:rPr>
      </w:pP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Բացակա էին՝ Պապիկ Աբգարյանը, 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Աբրահամ Շահվերդյանը, Վահան Վարդանյանը, 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Գեղամ Փահլեվանյանը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2019 ԹՎԱԿԱՆԻ ՓԵՏՐՎԱՐԻ 15-Ի ՕՐԱԿԱՐԳԸ ՀԱՍՏԱՏԵԼՈՒ ՄԱՍԻՆ</w:t>
      </w:r>
    </w:p>
    <w:p w:rsidR="009D36A0" w:rsidRDefault="009D36A0" w:rsidP="009D36A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9D36A0" w:rsidRDefault="009D36A0" w:rsidP="009D36A0">
      <w:pPr>
        <w:pStyle w:val="a4"/>
        <w:jc w:val="both"/>
        <w:rPr>
          <w:rFonts w:ascii="GHEA Grapalat" w:hAnsi="GHEA Grapalat"/>
        </w:rPr>
      </w:pP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ներկայացրած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ավագանու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փետրվարի</w:t>
      </w:r>
      <w:proofErr w:type="spellEnd"/>
      <w:r>
        <w:rPr>
          <w:rFonts w:ascii="GHEA Grapalat" w:hAnsi="GHEA Grapalat"/>
        </w:rPr>
        <w:t xml:space="preserve"> 15-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նիստի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օրակարգը</w:t>
      </w:r>
      <w:proofErr w:type="spellEnd"/>
      <w:r>
        <w:rPr>
          <w:rFonts w:ascii="GHEA Grapalat" w:hAnsi="GHEA Grapalat"/>
        </w:rPr>
        <w:t>`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</w:rPr>
        <w:fldChar w:fldCharType="begin"/>
      </w:r>
      <w:r>
        <w:rPr>
          <w:rFonts w:ascii="GHEA Grapalat" w:hAnsi="GHEA Grapalat"/>
        </w:rPr>
        <w:instrText xml:space="preserve"> HYPERLINK "http://192.168.1.1/Pages/DocFlow/?a=v&amp;g=8828c4bb-584b-41c8-b558-cb7afce9edb6" </w:instrText>
      </w:r>
      <w:r>
        <w:rPr>
          <w:rFonts w:ascii="GHEA Grapalat" w:hAnsi="GHEA Grapalat"/>
        </w:rPr>
        <w:fldChar w:fldCharType="separate"/>
      </w:r>
      <w:r>
        <w:rPr>
          <w:rStyle w:val="a3"/>
          <w:rFonts w:ascii="GHEA Grapalat" w:hAnsi="GHEA Grapalat"/>
          <w:color w:val="auto"/>
          <w:lang w:val="hy-AM"/>
        </w:rPr>
        <w:t>ՄԱՍԻՍ ՔԱՂԱՔԱՅԻՆ ՀԱՄԱՅՆՔԻ ԱՎԱԳԱՆՈՒ 2019 ԹՎԱԿԱՆԻ ՓԵՏՐՎԱՐԻ 15-Ի ՕՐԱԿԱՐԳԸ ՀԱՍՏԱՏԵԼՈՒ ՄԱՍԻՆ</w:t>
      </w:r>
      <w:r>
        <w:rPr>
          <w:rFonts w:ascii="GHEA Grapalat" w:hAnsi="GHEA Grapalat"/>
        </w:rPr>
        <w:fldChar w:fldCharType="end"/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lang w:val="hy-AM"/>
        </w:rPr>
        <w:lastRenderedPageBreak/>
        <w:t xml:space="preserve">2. ԱՐԱՐԱՏԻ ՄԱՐԶԻ ՄԱՍԻՍ ՔԱՂԱՔԱՅԻՆ ՀԱՄԱՅՆՔԻ 2019 ԹՎԱԿԱՆԻ ԲՅՈՒՋԵՈՒՄ ՓՈՓՈԽՈՒԹՅՈՒՆՆԵՐ ԿԱՏԱՐԵԼՈՒ ՄԱՍԻՆ 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lang w:val="hy-AM"/>
        </w:rPr>
        <w:t>3. ՄԱՍԻՍ ՔԱՂԱՔԱՅԻՆ ՀԱՄԱՅՆՔԻ ՍԵՓԱԿԱՆՈՒԹՅՈՒՆ ՀԱՆԴԻՍԱՑՈՂ ՀԻՄՆԱԿԱՆ ԵՎ ՇՐՋԱՆԱՌՈՒ ՄԻՋՈՑՆԵՐԻ 2018 ԹՎԱԿԱՆԻ ԳՈՒՅՔԱԳՐՄԱՆ ԱՐԴՅՈՒՆՔՆԵՐԸ ՀԱՍՏԱՏԵԼՈՒ ՄԱՍԻՆ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lang w:val="hy-AM"/>
        </w:rPr>
        <w:t>4. ՄԱՍԻՍ ՔԱՂԱՔԱՅԻՆ ՀԱՄԱՅՆՔԻՆ ՊԱՏԿԱՆՈՂ 0.65մ3 ՏԱՐՈՂՈՒԹՅԱՄԲ 35ՀԱՏ ԱՂԲԱՐԿՂՆԵՐԸ,ԶԻԼ ՄՈԴԵԼԻ ԱՂԲԱՏԱՐ ԱՎՏՈՄԵՔԵՆԱՆ ԱՆԺԱՄԿԵՏ, ԱՆՀԱՏՈՒՅՑ ՕԳՏԱԳՈՐԾՄԱՆ ԻՐԱՎՈՒՆՔՈՎ ,,ՄԱՔՈՒՐ ՄԱՍԻՍ,, ՓԲԸ-ԻՆ ՏՐԱՄԱԴՐԵԼՈՒ ՄԱՍԻՆ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lang w:val="hy-AM"/>
        </w:rPr>
        <w:t>5. ՓՈՂՈՑԻ ԱՆՎԱՆԱԿՈՉՄԱՆ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D36A0" w:rsidTr="009D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16-Ա/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9D36A0" w:rsidRDefault="009D36A0" w:rsidP="009D36A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ֆինանսական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զեկույցը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կցվում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D36A0" w:rsidRDefault="009D36A0" w:rsidP="009D36A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Pr="009D36A0" w:rsidRDefault="009D36A0" w:rsidP="009D36A0">
      <w:pPr>
        <w:pStyle w:val="a4"/>
        <w:rPr>
          <w:rFonts w:ascii="GHEA Grapalat" w:hAnsi="GHEA Grapalat"/>
        </w:rPr>
      </w:pPr>
      <w:r w:rsidRPr="009D36A0">
        <w:rPr>
          <w:rFonts w:ascii="Calibri" w:hAnsi="Calibri" w:cs="Calibri"/>
        </w:rPr>
        <w:t>  </w:t>
      </w:r>
      <w:r w:rsidRPr="009D36A0">
        <w:rPr>
          <w:rFonts w:ascii="GHEA Grapalat" w:hAnsi="GHEA Grapalat"/>
        </w:rPr>
        <w:t>1.</w:t>
      </w:r>
      <w:r w:rsidRPr="009D36A0">
        <w:rPr>
          <w:rFonts w:ascii="GHEA Grapalat" w:hAnsi="GHEA Grapalat" w:cs="GHEA Grapalat"/>
        </w:rPr>
        <w:t>Հաստատել՝</w:t>
      </w:r>
    </w:p>
    <w:p w:rsidR="009D36A0" w:rsidRPr="009D36A0" w:rsidRDefault="009D36A0" w:rsidP="009D36A0">
      <w:pPr>
        <w:pStyle w:val="a4"/>
        <w:rPr>
          <w:rFonts w:ascii="GHEA Grapalat" w:hAnsi="GHEA Grapalat"/>
        </w:rPr>
      </w:pPr>
      <w:r w:rsidRPr="009D36A0">
        <w:rPr>
          <w:rFonts w:ascii="Calibri" w:hAnsi="Calibri" w:cs="Calibri"/>
        </w:rPr>
        <w:t>            </w:t>
      </w:r>
      <w:r w:rsidRPr="009D36A0">
        <w:rPr>
          <w:rFonts w:ascii="GHEA Grapalat" w:hAnsi="GHEA Grapalat"/>
        </w:rPr>
        <w:t xml:space="preserve"> </w:t>
      </w:r>
      <w:r w:rsidRPr="009D36A0">
        <w:rPr>
          <w:rFonts w:ascii="GHEA Grapalat" w:hAnsi="GHEA Grapalat" w:cs="GHEA Grapalat"/>
        </w:rPr>
        <w:t>ա</w:t>
      </w:r>
      <w:r w:rsidRPr="009D36A0">
        <w:rPr>
          <w:rFonts w:ascii="GHEA Grapalat" w:hAnsi="GHEA Grapalat"/>
        </w:rPr>
        <w:t xml:space="preserve">/ 2019 </w:t>
      </w:r>
      <w:r w:rsidRPr="009D36A0">
        <w:rPr>
          <w:rFonts w:ascii="GHEA Grapalat" w:hAnsi="GHEA Grapalat" w:cs="GHEA Grapalat"/>
        </w:rPr>
        <w:t>թ</w:t>
      </w:r>
      <w:r w:rsidRPr="009D36A0">
        <w:rPr>
          <w:rFonts w:ascii="GHEA Grapalat" w:hAnsi="GHEA Grapalat"/>
        </w:rPr>
        <w:t xml:space="preserve">. </w:t>
      </w:r>
      <w:proofErr w:type="spellStart"/>
      <w:r w:rsidRPr="009D36A0">
        <w:rPr>
          <w:rFonts w:ascii="GHEA Grapalat" w:hAnsi="GHEA Grapalat" w:cs="GHEA Grapalat"/>
        </w:rPr>
        <w:t>վարչական</w:t>
      </w:r>
      <w:proofErr w:type="spellEnd"/>
      <w:r w:rsidRPr="009D36A0">
        <w:rPr>
          <w:rFonts w:ascii="GHEA Grapalat" w:hAnsi="GHEA Grapalat"/>
        </w:rPr>
        <w:t xml:space="preserve"> </w:t>
      </w:r>
      <w:proofErr w:type="spellStart"/>
      <w:proofErr w:type="gramStart"/>
      <w:r w:rsidRPr="009D36A0">
        <w:rPr>
          <w:rFonts w:ascii="GHEA Grapalat" w:hAnsi="GHEA Grapalat" w:cs="GHEA Grapalat"/>
        </w:rPr>
        <w:t>բյուջեի</w:t>
      </w:r>
      <w:proofErr w:type="spellEnd"/>
      <w:r w:rsidRPr="009D36A0">
        <w:rPr>
          <w:rFonts w:ascii="Calibri" w:hAnsi="Calibri" w:cs="Calibri"/>
        </w:rPr>
        <w:t> </w:t>
      </w:r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/>
        </w:rPr>
        <w:t>ծախսերի</w:t>
      </w:r>
      <w:proofErr w:type="spellEnd"/>
      <w:proofErr w:type="gramEnd"/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/>
        </w:rPr>
        <w:t>վերաբաշխումը</w:t>
      </w:r>
      <w:proofErr w:type="spellEnd"/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/>
        </w:rPr>
        <w:t>համաձայն</w:t>
      </w:r>
      <w:proofErr w:type="spellEnd"/>
      <w:r w:rsidRPr="009D36A0">
        <w:rPr>
          <w:rFonts w:ascii="Calibri" w:hAnsi="Calibri" w:cs="Calibri"/>
        </w:rPr>
        <w:t> </w:t>
      </w:r>
      <w:proofErr w:type="spellStart"/>
      <w:r w:rsidRPr="009D36A0">
        <w:rPr>
          <w:rFonts w:ascii="GHEA Grapalat" w:hAnsi="GHEA Grapalat" w:cs="GHEA Grapalat"/>
        </w:rPr>
        <w:t>հավելված</w:t>
      </w:r>
      <w:proofErr w:type="spellEnd"/>
      <w:r w:rsidRPr="009D36A0">
        <w:rPr>
          <w:rFonts w:ascii="GHEA Grapalat" w:hAnsi="GHEA Grapalat"/>
        </w:rPr>
        <w:t xml:space="preserve"> 1-</w:t>
      </w:r>
      <w:r w:rsidRPr="009D36A0">
        <w:rPr>
          <w:rFonts w:ascii="GHEA Grapalat" w:hAnsi="GHEA Grapalat" w:cs="GHEA Grapalat"/>
        </w:rPr>
        <w:t>ի</w:t>
      </w:r>
      <w:r w:rsidRPr="009D36A0">
        <w:rPr>
          <w:rFonts w:ascii="GHEA Grapalat" w:hAnsi="GHEA Grapalat"/>
        </w:rPr>
        <w:t>:</w:t>
      </w:r>
    </w:p>
    <w:p w:rsidR="009D36A0" w:rsidRPr="009D36A0" w:rsidRDefault="009D36A0" w:rsidP="009D36A0">
      <w:pPr>
        <w:pStyle w:val="a4"/>
        <w:rPr>
          <w:rFonts w:ascii="GHEA Grapalat" w:hAnsi="GHEA Grapalat"/>
        </w:rPr>
      </w:pPr>
      <w:r w:rsidRPr="009D36A0">
        <w:rPr>
          <w:rFonts w:ascii="Calibri" w:hAnsi="Calibri" w:cs="Calibri"/>
        </w:rPr>
        <w:t>           </w:t>
      </w:r>
      <w:r w:rsidRPr="009D36A0">
        <w:rPr>
          <w:rFonts w:ascii="GHEA Grapalat" w:hAnsi="GHEA Grapalat"/>
        </w:rPr>
        <w:t xml:space="preserve"> </w:t>
      </w:r>
      <w:r w:rsidRPr="009D36A0">
        <w:rPr>
          <w:rFonts w:ascii="GHEA Grapalat" w:hAnsi="GHEA Grapalat" w:cs="GHEA Grapalat"/>
        </w:rPr>
        <w:t>բ</w:t>
      </w:r>
      <w:proofErr w:type="gramStart"/>
      <w:r w:rsidRPr="009D36A0">
        <w:rPr>
          <w:rFonts w:ascii="GHEA Grapalat" w:hAnsi="GHEA Grapalat"/>
        </w:rPr>
        <w:t>/</w:t>
      </w:r>
      <w:r w:rsidRPr="009D36A0">
        <w:rPr>
          <w:rFonts w:ascii="Calibri" w:hAnsi="Calibri" w:cs="Calibri"/>
        </w:rPr>
        <w:t> </w:t>
      </w:r>
      <w:r w:rsidRPr="009D36A0">
        <w:rPr>
          <w:rFonts w:ascii="GHEA Grapalat" w:hAnsi="GHEA Grapalat"/>
        </w:rPr>
        <w:t xml:space="preserve"> 2019</w:t>
      </w:r>
      <w:proofErr w:type="gramEnd"/>
      <w:r w:rsidRPr="009D36A0">
        <w:rPr>
          <w:rFonts w:ascii="GHEA Grapalat" w:hAnsi="GHEA Grapalat" w:cs="GHEA Grapalat"/>
        </w:rPr>
        <w:t>թ</w:t>
      </w:r>
      <w:r w:rsidRPr="009D36A0">
        <w:rPr>
          <w:rFonts w:ascii="GHEA Grapalat" w:hAnsi="GHEA Grapalat"/>
        </w:rPr>
        <w:t xml:space="preserve">. </w:t>
      </w:r>
      <w:proofErr w:type="spellStart"/>
      <w:r w:rsidRPr="009D36A0">
        <w:rPr>
          <w:rFonts w:ascii="GHEA Grapalat" w:hAnsi="GHEA Grapalat" w:cs="GHEA Grapalat"/>
        </w:rPr>
        <w:t>ֆոնդային</w:t>
      </w:r>
      <w:proofErr w:type="spellEnd"/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 w:cs="GHEA Grapalat"/>
        </w:rPr>
        <w:t>բյուջեի</w:t>
      </w:r>
      <w:proofErr w:type="spellEnd"/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 w:cs="GHEA Grapalat"/>
        </w:rPr>
        <w:t>ծախսերի</w:t>
      </w:r>
      <w:proofErr w:type="spellEnd"/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 w:cs="GHEA Grapalat"/>
        </w:rPr>
        <w:t>վերաբաշխումը</w:t>
      </w:r>
      <w:proofErr w:type="spellEnd"/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 w:cs="GHEA Grapalat"/>
        </w:rPr>
        <w:t>համաձայն</w:t>
      </w:r>
      <w:proofErr w:type="spellEnd"/>
      <w:r w:rsidRPr="009D36A0">
        <w:rPr>
          <w:rFonts w:ascii="GHEA Grapalat" w:hAnsi="GHEA Grapalat"/>
        </w:rPr>
        <w:t xml:space="preserve"> </w:t>
      </w:r>
      <w:proofErr w:type="spellStart"/>
      <w:r w:rsidRPr="009D36A0">
        <w:rPr>
          <w:rFonts w:ascii="GHEA Grapalat" w:hAnsi="GHEA Grapalat" w:cs="GHEA Grapalat"/>
        </w:rPr>
        <w:t>հավելված</w:t>
      </w:r>
      <w:proofErr w:type="spellEnd"/>
      <w:r w:rsidRPr="009D36A0">
        <w:rPr>
          <w:rFonts w:ascii="GHEA Grapalat" w:hAnsi="GHEA Grapalat"/>
        </w:rPr>
        <w:t xml:space="preserve"> 2-</w:t>
      </w:r>
      <w:r w:rsidRPr="009D36A0">
        <w:rPr>
          <w:rFonts w:ascii="GHEA Grapalat" w:hAnsi="GHEA Grapalat" w:cs="GHEA Grapalat"/>
        </w:rPr>
        <w:t>ի</w:t>
      </w:r>
      <w:r w:rsidRPr="009D36A0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D36A0" w:rsidTr="009D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17-Ն/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ՀԻՄՆԱԿԱՆ ԵՎ ՇՐՋԱՆԱՌՈՒ ՄԻՋՈՑՆԵՐԻ 2018 ԹՎԱԿԱՆԻ ԳՈՒՅՔԱԳՐՄԱՆ ԱՐԴՅՈՒՆՔՆԵՐԸ ՀԱՍՏԱՏԵԼՈՒ ՄԱՍԻՆ</w:t>
      </w:r>
    </w:p>
    <w:p w:rsidR="009D36A0" w:rsidRDefault="009D36A0" w:rsidP="009D36A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ԳՆԵԼ ԱՊԻՆՅԱՆ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32-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 42-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10-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 77-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>,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մասերի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2018 </w:t>
      </w:r>
      <w:proofErr w:type="spellStart"/>
      <w:r>
        <w:rPr>
          <w:rFonts w:ascii="GHEA Grapalat" w:hAnsi="GHEA Grapalat" w:cs="GHEA Grapalat"/>
        </w:rPr>
        <w:t>թվա</w:t>
      </w:r>
      <w:r>
        <w:rPr>
          <w:rFonts w:ascii="GHEA Grapalat" w:hAnsi="GHEA Grapalat"/>
        </w:rPr>
        <w:t>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դեկտեմբերի</w:t>
      </w:r>
      <w:proofErr w:type="spellEnd"/>
      <w:r>
        <w:rPr>
          <w:rFonts w:ascii="GHEA Grapalat" w:hAnsi="GHEA Grapalat"/>
        </w:rPr>
        <w:t xml:space="preserve"> 04-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№</w:t>
      </w:r>
      <w:r>
        <w:rPr>
          <w:rFonts w:ascii="GHEA Grapalat" w:hAnsi="GHEA Grapalat"/>
        </w:rPr>
        <w:t>115-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կարգադրությամբ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անցկացված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գույքագրման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արդյունքները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9D36A0" w:rsidRDefault="009D36A0" w:rsidP="009D36A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1.Հաստատել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հիմնական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շրջանառու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միջոցների</w:t>
      </w:r>
      <w:proofErr w:type="spell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գույքագրման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արդյունքները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1-ի և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2-ի: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</w:t>
      </w:r>
      <w:r>
        <w:rPr>
          <w:rFonts w:ascii="Calibri" w:hAnsi="Calibri" w:cs="Calibri"/>
        </w:rPr>
        <w:t>   </w:t>
      </w:r>
      <w:proofErr w:type="spellStart"/>
      <w:r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</w:rPr>
        <w:t>ով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ներկայացված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հետագա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պիտանի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դուրս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ենթակա</w:t>
      </w:r>
      <w:proofErr w:type="spellEnd"/>
      <w:r>
        <w:rPr>
          <w:rFonts w:ascii="Calibri" w:hAnsi="Calibri" w:cs="Calibri"/>
        </w:rPr>
        <w:t>  </w:t>
      </w:r>
      <w:proofErr w:type="spellStart"/>
      <w:r>
        <w:rPr>
          <w:rFonts w:ascii="GHEA Grapalat" w:hAnsi="GHEA Grapalat" w:cs="GHEA Grapalat"/>
        </w:rPr>
        <w:t>հիմնական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շրջանառու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միջոցների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ցանկը</w:t>
      </w:r>
      <w:proofErr w:type="spellEnd"/>
      <w:r>
        <w:rPr>
          <w:rFonts w:ascii="GHEA Grapalat" w:hAnsi="GHEA Grapalat"/>
        </w:rPr>
        <w:t>: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3.Դուրս </w:t>
      </w:r>
      <w:proofErr w:type="spellStart"/>
      <w:r>
        <w:rPr>
          <w:rFonts w:ascii="GHEA Grapalat" w:hAnsi="GHEA Grapalat"/>
        </w:rPr>
        <w:t>գրումն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D36A0" w:rsidTr="009D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18-Ա/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ՀԱՄԱՅՆՔԻՆ ՊԱՏԿԱՆՈՂ 0.65մ3 ՏԱՐՈՂՈՒԹՅԱՄԲ 35ՀԱՏ ԱՂԲԱՐԿՂՆԵՐԸ,ԶԻԼ ՄՈԴԵԼԻ ԱՂԲԱՏԱՐ ԱՎՏՈՄԵՔԵՆԱՆ ԱՆԺԱՄԿԵՏ, ԱՆՀԱՏՈՒՅՑ ՕԳՏԱԳՈՐԾՄԱՆ ԻՐԱՎՈՒՆՔՈՎ ,,ՄԱՔՈՒՐ ՄԱՍԻՍ,, ՓԲԸ-ԻՆ ՏՐԱՄԱԴՐԵԼՈՒ ՄԱՍԻՆ</w:t>
      </w:r>
    </w:p>
    <w:p w:rsidR="009D36A0" w:rsidRDefault="009D36A0" w:rsidP="009D36A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 w:cs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պահանջով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  <w:r>
        <w:rPr>
          <w:rStyle w:val="a5"/>
          <w:rFonts w:ascii="Calibri" w:hAnsi="Calibri" w:cs="Calibri"/>
        </w:rPr>
        <w:t> </w:t>
      </w:r>
    </w:p>
    <w:p w:rsidR="009D36A0" w:rsidRDefault="009D36A0" w:rsidP="009D36A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1.Մասիս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0.65մ</w:t>
      </w:r>
      <w:r>
        <w:rPr>
          <w:rFonts w:ascii="GHEA Grapalat" w:hAnsi="GHEA Grapalat"/>
          <w:vertAlign w:val="superscript"/>
        </w:rPr>
        <w:t xml:space="preserve">3 </w:t>
      </w:r>
      <w:proofErr w:type="spellStart"/>
      <w:r>
        <w:rPr>
          <w:rFonts w:ascii="GHEA Grapalat" w:hAnsi="GHEA Grapalat"/>
        </w:rPr>
        <w:t>տարողությամբ</w:t>
      </w:r>
      <w:proofErr w:type="spellEnd"/>
      <w:r>
        <w:rPr>
          <w:rFonts w:ascii="GHEA Grapalat" w:hAnsi="GHEA Grapalat"/>
        </w:rPr>
        <w:t xml:space="preserve"> 35 </w:t>
      </w:r>
      <w:proofErr w:type="spellStart"/>
      <w:r>
        <w:rPr>
          <w:rFonts w:ascii="GHEA Grapalat" w:hAnsi="GHEA Grapalat"/>
        </w:rPr>
        <w:t>հատ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աղբարկղները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Ձեռք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բերման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տարեթիվը</w:t>
      </w:r>
      <w:proofErr w:type="spellEnd"/>
      <w:r>
        <w:rPr>
          <w:rFonts w:ascii="GHEA Grapalat" w:hAnsi="GHEA Grapalat"/>
        </w:rPr>
        <w:t>՝ 2010</w:t>
      </w:r>
      <w:proofErr w:type="gramStart"/>
      <w:r>
        <w:rPr>
          <w:rFonts w:ascii="GHEA Grapalat" w:hAnsi="GHEA Grapalat"/>
        </w:rPr>
        <w:t xml:space="preserve">թվական,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2018</w:t>
      </w:r>
      <w:proofErr w:type="gramEnd"/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մարտի</w:t>
      </w:r>
      <w:proofErr w:type="spellEnd"/>
      <w:r>
        <w:rPr>
          <w:rFonts w:ascii="GHEA Grapalat" w:hAnsi="GHEA Grapalat"/>
        </w:rPr>
        <w:t xml:space="preserve"> 26-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վերագնահատումից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հետո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ընդհանուր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արժեքը</w:t>
      </w:r>
      <w:proofErr w:type="spellEnd"/>
      <w:r>
        <w:rPr>
          <w:rFonts w:ascii="GHEA Grapalat" w:hAnsi="GHEA Grapalat"/>
        </w:rPr>
        <w:t xml:space="preserve"> 0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անժամկետ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անհատույց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անձնել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Մաքուր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>,, ՓԲԸ-</w:t>
      </w:r>
      <w:proofErr w:type="spellStart"/>
      <w:r>
        <w:rPr>
          <w:rFonts w:ascii="GHEA Grapalat" w:hAnsi="GHEA Grapalat"/>
        </w:rPr>
        <w:t>ին</w:t>
      </w:r>
      <w:proofErr w:type="spellEnd"/>
      <w:r>
        <w:rPr>
          <w:rFonts w:ascii="GHEA Grapalat" w:hAnsi="GHEA Grapalat"/>
        </w:rPr>
        <w:t>: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2.Աղբարկղների </w:t>
      </w:r>
      <w:proofErr w:type="spellStart"/>
      <w:r>
        <w:rPr>
          <w:rFonts w:ascii="GHEA Grapalat" w:hAnsi="GHEA Grapalat"/>
        </w:rPr>
        <w:t>ընթացիկ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նորոգումը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կատարվելու</w:t>
      </w:r>
      <w:proofErr w:type="spellEnd"/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Մաքուր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ՓԲԸ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կողմից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3.Մասիս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</w:t>
      </w:r>
      <w:proofErr w:type="spellEnd"/>
      <w:r>
        <w:rPr>
          <w:rFonts w:ascii="GHEA Grapalat" w:hAnsi="GHEA Grapalat"/>
        </w:rPr>
        <w:t xml:space="preserve"> ԶԻԼ </w:t>
      </w:r>
      <w:proofErr w:type="spellStart"/>
      <w:r>
        <w:rPr>
          <w:rFonts w:ascii="GHEA Grapalat" w:hAnsi="GHEA Grapalat"/>
        </w:rPr>
        <w:t>մոդելի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</w:rPr>
        <w:t>շարժիչ</w:t>
      </w:r>
      <w:proofErr w:type="spellEnd"/>
      <w:r>
        <w:rPr>
          <w:rFonts w:ascii="GHEA Grapalat" w:hAnsi="GHEA Grapalat"/>
        </w:rPr>
        <w:t xml:space="preserve"> N 70287162, </w:t>
      </w:r>
      <w:proofErr w:type="spellStart"/>
      <w:r>
        <w:rPr>
          <w:rFonts w:ascii="GHEA Grapalat" w:hAnsi="GHEA Grapalat"/>
        </w:rPr>
        <w:t>հենասարք</w:t>
      </w:r>
      <w:proofErr w:type="spellEnd"/>
      <w:r>
        <w:rPr>
          <w:rFonts w:ascii="GHEA Grapalat" w:hAnsi="GHEA Grapalat"/>
        </w:rPr>
        <w:t xml:space="preserve"> N 43336273496034, </w:t>
      </w:r>
      <w:proofErr w:type="spellStart"/>
      <w:r>
        <w:rPr>
          <w:rFonts w:ascii="GHEA Grapalat" w:hAnsi="GHEA Grapalat"/>
        </w:rPr>
        <w:t>թողարկման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տարեթիվը</w:t>
      </w:r>
      <w:proofErr w:type="spellEnd"/>
      <w:r>
        <w:rPr>
          <w:rFonts w:ascii="GHEA Grapalat" w:hAnsi="GHEA Grapalat"/>
        </w:rPr>
        <w:t xml:space="preserve"> 2008թ, </w:t>
      </w:r>
      <w:proofErr w:type="spellStart"/>
      <w:r>
        <w:rPr>
          <w:rFonts w:ascii="GHEA Grapalat" w:hAnsi="GHEA Grapalat"/>
        </w:rPr>
        <w:t>հաշվառման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համարանիշը</w:t>
      </w:r>
      <w:proofErr w:type="spellEnd"/>
      <w:r>
        <w:rPr>
          <w:rFonts w:ascii="GHEA Grapalat" w:hAnsi="GHEA Grapalat"/>
        </w:rPr>
        <w:t xml:space="preserve"> 985UL27,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վկայագիրը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ՍՖ</w:t>
      </w:r>
      <w:r>
        <w:rPr>
          <w:rFonts w:ascii="GHEA Grapalat" w:hAnsi="GHEA Grapalat"/>
        </w:rPr>
        <w:t xml:space="preserve"> 014539, </w:t>
      </w:r>
      <w:r>
        <w:rPr>
          <w:rFonts w:ascii="GHEA Grapalat" w:hAnsi="GHEA Grapalat" w:cs="GHEA Grapalat"/>
        </w:rPr>
        <w:t>ԱՄՏ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տեսակը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հատուկ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թափքը</w:t>
      </w:r>
      <w:proofErr w:type="spellEnd"/>
      <w:r>
        <w:rPr>
          <w:rFonts w:ascii="GHEA Grapalat" w:hAnsi="GHEA Grapalat"/>
        </w:rPr>
        <w:t xml:space="preserve"> N 43336070061582,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գույնը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մոխրակապույտ</w:t>
      </w:r>
      <w:proofErr w:type="spellEnd"/>
      <w:r>
        <w:rPr>
          <w:rFonts w:ascii="GHEA Grapalat" w:hAnsi="GHEA Grapalat"/>
        </w:rPr>
        <w:t xml:space="preserve">/ </w:t>
      </w:r>
      <w:proofErr w:type="spellStart"/>
      <w:r>
        <w:rPr>
          <w:rFonts w:ascii="GHEA Grapalat" w:hAnsi="GHEA Grapalat" w:cs="GHEA Grapalat"/>
        </w:rPr>
        <w:t>աղբատար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ավտոմեքենան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gramEnd"/>
      <w:r>
        <w:rPr>
          <w:rFonts w:ascii="GHEA Grapalat" w:hAnsi="GHEA Grapalat"/>
        </w:rPr>
        <w:t xml:space="preserve"> 2018 </w:t>
      </w:r>
      <w:proofErr w:type="spellStart"/>
      <w:r>
        <w:rPr>
          <w:rFonts w:ascii="GHEA Grapalat" w:hAnsi="GHEA Grapalat" w:cs="GHEA Grapalat"/>
        </w:rPr>
        <w:t>մարտի</w:t>
      </w:r>
      <w:proofErr w:type="spellEnd"/>
      <w:r>
        <w:rPr>
          <w:rFonts w:ascii="GHEA Grapalat" w:hAnsi="GHEA Grapalat"/>
        </w:rPr>
        <w:t xml:space="preserve"> 26-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վերագնահատումից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հետո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ընդհանուր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արժեքը</w:t>
      </w:r>
      <w:proofErr w:type="spellEnd"/>
      <w:r>
        <w:rPr>
          <w:rFonts w:ascii="GHEA Grapalat" w:hAnsi="GHEA Grapalat"/>
        </w:rPr>
        <w:t xml:space="preserve"> 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անժամկետ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անհատույց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հանձնել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Մաքուր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>,, ՓԲԸ-</w:t>
      </w:r>
      <w:proofErr w:type="spellStart"/>
      <w:r>
        <w:rPr>
          <w:rFonts w:ascii="GHEA Grapalat" w:hAnsi="GHEA Grapalat"/>
        </w:rPr>
        <w:t>ին</w:t>
      </w:r>
      <w:proofErr w:type="spellEnd"/>
      <w:r>
        <w:rPr>
          <w:rFonts w:ascii="GHEA Grapalat" w:hAnsi="GHEA Grapalat"/>
        </w:rPr>
        <w:t>: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4.Մեքենայի </w:t>
      </w:r>
      <w:proofErr w:type="spellStart"/>
      <w:r>
        <w:rPr>
          <w:rFonts w:ascii="GHEA Grapalat" w:hAnsi="GHEA Grapalat"/>
        </w:rPr>
        <w:t>տեխսպասարկման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ապահովագրական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կատարվելու</w:t>
      </w:r>
      <w:proofErr w:type="spellEnd"/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Մաքուր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ՓԲԸ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կողմից</w:t>
      </w:r>
      <w:proofErr w:type="spellEnd"/>
      <w:r>
        <w:rPr>
          <w:rFonts w:ascii="GHEA Grapalat" w:hAnsi="GHEA Grapalat"/>
        </w:rPr>
        <w:t>: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5. </w:t>
      </w:r>
      <w:proofErr w:type="spellStart"/>
      <w:r>
        <w:rPr>
          <w:rFonts w:ascii="GHEA Grapalat" w:hAnsi="GHEA Grapalat"/>
        </w:rPr>
        <w:t>Հանձնված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գույքերը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հաշվառել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Մաքուր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,, ՓԲԸ-ի </w:t>
      </w:r>
      <w:proofErr w:type="spellStart"/>
      <w:r>
        <w:rPr>
          <w:rFonts w:ascii="GHEA Grapalat" w:hAnsi="GHEA Grapalat"/>
        </w:rPr>
        <w:t>գույքացուցակում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արտացոլել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հաշվեկռում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առանց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իրավունքի</w:t>
      </w:r>
      <w:proofErr w:type="spellEnd"/>
      <w:r>
        <w:rPr>
          <w:rFonts w:ascii="GHEA Grapalat" w:hAnsi="GHEA Grapalat"/>
        </w:rPr>
        <w:t>: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D36A0" w:rsidTr="009D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19-Ա/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ՓՈՂՈՑԻ ԱՆՎԱՆԱԿՈՉՄԱՆ ՄԱՍԻՆ</w:t>
      </w:r>
    </w:p>
    <w:p w:rsidR="009D36A0" w:rsidRDefault="009D36A0" w:rsidP="009D36A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D36A0" w:rsidRDefault="009D36A0" w:rsidP="009D36A0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22-րդ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Աշխարհագրական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անվանումների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2005 </w:t>
      </w:r>
      <w:proofErr w:type="spellStart"/>
      <w:r>
        <w:rPr>
          <w:rFonts w:ascii="GHEA Grapalat" w:hAnsi="GHEA Grapalat" w:cs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դեկտեմբերի</w:t>
      </w:r>
      <w:proofErr w:type="spellEnd"/>
      <w:r>
        <w:rPr>
          <w:rFonts w:ascii="GHEA Grapalat" w:hAnsi="GHEA Grapalat"/>
        </w:rPr>
        <w:t xml:space="preserve"> 29-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N 2387-Ն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Calibri" w:hAnsi="Calibri" w:cs="Calibri"/>
        </w:rPr>
        <w:t>  </w:t>
      </w:r>
      <w:proofErr w:type="spellStart"/>
      <w:r>
        <w:rPr>
          <w:rFonts w:ascii="GHEA Grapalat" w:hAnsi="GHEA Grapalat" w:cs="GHEA Grapalat"/>
        </w:rPr>
        <w:t>Մասիսի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զարգացման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հիմնադրամի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գործադիր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տնօրեն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Ստեփան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Հովհաննիսյանի</w:t>
      </w:r>
      <w:proofErr w:type="spellEnd"/>
      <w:r>
        <w:rPr>
          <w:rFonts w:ascii="GHEA Grapalat" w:hAnsi="GHEA Grapalat"/>
        </w:rPr>
        <w:t xml:space="preserve"> 13.12.2018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գրությունը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ֆրանսիական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բարեկամության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9D36A0" w:rsidRDefault="009D36A0" w:rsidP="009D36A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1.Հայաստանի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Արարատի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մարզի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քաղաքի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3-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վերջնամասից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ուղիղ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գծով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մինչև</w:t>
      </w:r>
      <w:proofErr w:type="spellEnd"/>
      <w:r>
        <w:rPr>
          <w:rFonts w:ascii="GHEA Grapalat" w:hAnsi="GHEA Grapalat"/>
          <w:sz w:val="18"/>
          <w:szCs w:val="18"/>
        </w:rPr>
        <w:t xml:space="preserve"> 10-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փողոցի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sz w:val="18"/>
          <w:szCs w:val="18"/>
        </w:rPr>
        <w:t>վերջնամասն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անվանակոչել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Ֆրանկոֆոնիայի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փողոց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2.Որոշումն </w:t>
      </w:r>
      <w:proofErr w:type="spellStart"/>
      <w:r>
        <w:rPr>
          <w:rFonts w:ascii="GHEA Grapalat" w:hAnsi="GHEA Grapalat"/>
          <w:sz w:val="18"/>
          <w:szCs w:val="18"/>
        </w:rPr>
        <w:t>ուժի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մեջ</w:t>
      </w:r>
      <w:proofErr w:type="spellEnd"/>
      <w:r>
        <w:rPr>
          <w:rFonts w:ascii="GHEA Grapalat" w:hAnsi="GHEA Grapalat"/>
          <w:sz w:val="18"/>
          <w:szCs w:val="18"/>
        </w:rPr>
        <w:t xml:space="preserve"> է </w:t>
      </w:r>
      <w:proofErr w:type="spellStart"/>
      <w:r>
        <w:rPr>
          <w:rFonts w:ascii="GHEA Grapalat" w:hAnsi="GHEA Grapalat"/>
          <w:sz w:val="18"/>
          <w:szCs w:val="18"/>
        </w:rPr>
        <w:t>մտնում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ստորագրման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պահից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D36A0" w:rsidTr="009D36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20-Ա/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9D36A0" w:rsidTr="009D36A0">
        <w:trPr>
          <w:tblCellSpacing w:w="0" w:type="dxa"/>
        </w:trPr>
        <w:tc>
          <w:tcPr>
            <w:tcW w:w="450" w:type="dxa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36A0" w:rsidRDefault="009D36A0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  <w:p w:rsidR="009D36A0" w:rsidRDefault="009D36A0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D36A0" w:rsidTr="009D3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6A0" w:rsidRDefault="009D36A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36A0" w:rsidRPr="009D36A0" w:rsidRDefault="009D36A0" w:rsidP="009D36A0">
            <w:pPr>
              <w:pStyle w:val="a4"/>
              <w:rPr>
                <w:rFonts w:ascii="GHEA Grapalat" w:hAnsi="GHEA Grapalat"/>
                <w:sz w:val="27"/>
                <w:szCs w:val="27"/>
                <w:lang w:val="hy-AM"/>
              </w:rPr>
            </w:pPr>
            <w:r w:rsidRPr="009D36A0">
              <w:rPr>
                <w:rFonts w:ascii="GHEA Grapalat" w:hAnsi="GHEA Grapalat"/>
                <w:sz w:val="27"/>
                <w:szCs w:val="27"/>
                <w:lang w:val="hy-AM"/>
              </w:rPr>
              <w:t>ՎԱՉԱԳԱՆ ԱԲԳԱՐՅԱՆ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ԱՐՍԵՆ ԵՂԻԱԶԱՐՅԱՆ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ՍԱՄՎԵԼ ՀՈՎՀԱՆՆԻՍՅԱՆ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ԱՐՄԱՆ ՂԱԶԱՐՅԱՆ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ԱՐՄԵՆ ՄԱՐՏԻՐՈՍՅԱՆ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ԳԱՐԻԿ ՍԱՎԱԴՅԱՆ</w:t>
            </w:r>
          </w:p>
          <w:p w:rsidR="009D36A0" w:rsidRPr="009D36A0" w:rsidRDefault="009D36A0" w:rsidP="009D36A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9D36A0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ԷԴՄՈՆԴ ՍՏԵՓԱՆՅԱՆ</w:t>
            </w:r>
            <w:bookmarkStart w:id="0" w:name="_GoBack"/>
            <w:bookmarkEnd w:id="0"/>
          </w:p>
        </w:tc>
      </w:tr>
    </w:tbl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D36A0" w:rsidRDefault="009D36A0" w:rsidP="009D36A0">
      <w:pPr>
        <w:pStyle w:val="a4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9D36A0" w:rsidRDefault="009D36A0" w:rsidP="009D36A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B3402E" w:rsidRDefault="00B3402E"/>
    <w:sectPr w:rsidR="00B3402E" w:rsidSect="009D36A0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A0"/>
    <w:rsid w:val="009D36A0"/>
    <w:rsid w:val="00B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9F38"/>
  <w15:chartTrackingRefBased/>
  <w15:docId w15:val="{04A52CD6-D288-48A3-B05E-C1F50F35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6A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6A0"/>
    <w:rPr>
      <w:b/>
      <w:bCs/>
    </w:rPr>
  </w:style>
  <w:style w:type="character" w:styleId="a6">
    <w:name w:val="Emphasis"/>
    <w:basedOn w:val="a0"/>
    <w:uiPriority w:val="20"/>
    <w:qFormat/>
    <w:rsid w:val="009D3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43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323&amp;to=employ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masiscity.am/Pages/DocFlow/DFRedirect.aspx?id=460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45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2020-03-09T11:57:00Z</dcterms:created>
  <dcterms:modified xsi:type="dcterms:W3CDTF">2020-03-09T12:01:00Z</dcterms:modified>
</cp:coreProperties>
</file>